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3687A" w14:textId="77777777" w:rsidR="004D12BB" w:rsidRDefault="004D12BB" w:rsidP="004D1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ИЗВЕЩЕНИЕ</w:t>
      </w:r>
    </w:p>
    <w:p w14:paraId="4CDBF9BE" w14:textId="77777777" w:rsidR="004D12BB" w:rsidRDefault="004D12BB" w:rsidP="004D1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торгов в форме электронного аукциона на право заключения договора аренды земельного участка на 05.06.2026.</w:t>
      </w:r>
    </w:p>
    <w:p w14:paraId="2E08DDAB" w14:textId="77777777" w:rsidR="004D12BB" w:rsidRDefault="004D12BB" w:rsidP="004D1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2CB553" w14:textId="77777777" w:rsidR="004D12BB" w:rsidRDefault="004D12BB" w:rsidP="004D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F350094" w14:textId="77777777" w:rsidR="004D12BB" w:rsidRDefault="004D12BB" w:rsidP="004D12BB">
      <w:pPr>
        <w:pStyle w:val="Default"/>
      </w:pPr>
    </w:p>
    <w:p w14:paraId="6F63F5EB" w14:textId="77777777" w:rsidR="004D12BB" w:rsidRDefault="004D12BB" w:rsidP="004D12BB">
      <w:pPr>
        <w:pStyle w:val="Default"/>
        <w:ind w:firstLine="709"/>
        <w:jc w:val="both"/>
      </w:pPr>
      <w:r>
        <w:t xml:space="preserve">1.1. Основание для проведения аукциона: распоряжение комитета имущественных отношений администрации Пермского муниципального округа Пермского края </w:t>
      </w:r>
      <w:r>
        <w:br/>
        <w:t>от 16.09.2025 № 2568.</w:t>
      </w:r>
    </w:p>
    <w:p w14:paraId="68DE3580" w14:textId="77777777" w:rsidR="004D12BB" w:rsidRDefault="004D12BB" w:rsidP="004D12BB">
      <w:pPr>
        <w:pStyle w:val="Default"/>
        <w:ind w:firstLine="709"/>
        <w:jc w:val="both"/>
      </w:pPr>
      <w:r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>
        <w:t>Муллинская</w:t>
      </w:r>
      <w:proofErr w:type="spellEnd"/>
      <w:r>
        <w:t>, 74а, тел. 8 (342) 296-20-44, E-</w:t>
      </w:r>
      <w:proofErr w:type="spellStart"/>
      <w:r>
        <w:t>mail</w:t>
      </w:r>
      <w:proofErr w:type="spellEnd"/>
      <w:r>
        <w:t xml:space="preserve">: </w:t>
      </w:r>
      <w:proofErr w:type="spellStart"/>
      <w:r>
        <w:rPr>
          <w:lang w:val="en-US"/>
        </w:rPr>
        <w:t>kio</w:t>
      </w:r>
      <w:proofErr w:type="spellEnd"/>
      <w:r>
        <w:t>@</w:t>
      </w:r>
      <w:proofErr w:type="spellStart"/>
      <w:r>
        <w:rPr>
          <w:lang w:val="en-US"/>
        </w:rPr>
        <w:t>permsky</w:t>
      </w:r>
      <w:proofErr w:type="spellEnd"/>
      <w:r>
        <w:t>.</w:t>
      </w:r>
      <w:proofErr w:type="spellStart"/>
      <w:r>
        <w:rPr>
          <w:lang w:val="en-US"/>
        </w:rPr>
        <w:t>permkrai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. </w:t>
      </w:r>
    </w:p>
    <w:p w14:paraId="2FB75687" w14:textId="77777777" w:rsidR="004D12BB" w:rsidRDefault="004D12BB" w:rsidP="004D12BB">
      <w:pPr>
        <w:pStyle w:val="Default"/>
        <w:ind w:firstLine="709"/>
        <w:jc w:val="both"/>
      </w:pPr>
      <w:r>
        <w:t>1.3. Извещение о проведен</w:t>
      </w:r>
      <w:proofErr w:type="gramStart"/>
      <w:r>
        <w:t>ии ау</w:t>
      </w:r>
      <w:proofErr w:type="gramEnd"/>
      <w:r>
        <w:t xml:space="preserve">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7" w:history="1">
        <w:r>
          <w:rPr>
            <w:rStyle w:val="a5"/>
          </w:rPr>
          <w:t>http://torgi.gov.ru</w:t>
        </w:r>
      </w:hyperlink>
      <w:r>
        <w:t xml:space="preserve">, </w:t>
      </w:r>
      <w:hyperlink r:id="rId8" w:history="1">
        <w:r>
          <w:rPr>
            <w:rStyle w:val="a5"/>
            <w:bCs/>
            <w:lang w:val="en-US"/>
          </w:rPr>
          <w:t>www</w:t>
        </w:r>
        <w:r>
          <w:rPr>
            <w:rStyle w:val="a5"/>
            <w:bCs/>
          </w:rPr>
          <w:t>.</w:t>
        </w:r>
        <w:proofErr w:type="spellStart"/>
        <w:r>
          <w:rPr>
            <w:rStyle w:val="a5"/>
            <w:bCs/>
            <w:lang w:val="en-US"/>
          </w:rPr>
          <w:t>permokrug</w:t>
        </w:r>
        <w:proofErr w:type="spellEnd"/>
        <w:r>
          <w:rPr>
            <w:rStyle w:val="a5"/>
            <w:bCs/>
          </w:rPr>
          <w:t>.</w:t>
        </w:r>
        <w:proofErr w:type="spellStart"/>
        <w:r>
          <w:rPr>
            <w:rStyle w:val="a5"/>
            <w:bCs/>
            <w:lang w:val="en-US"/>
          </w:rPr>
          <w:t>ru</w:t>
        </w:r>
        <w:proofErr w:type="spellEnd"/>
      </w:hyperlink>
      <w:r>
        <w:t>.</w:t>
      </w:r>
    </w:p>
    <w:p w14:paraId="277F4985" w14:textId="77777777" w:rsidR="004D12BB" w:rsidRDefault="004D12BB" w:rsidP="004D12BB">
      <w:pPr>
        <w:pStyle w:val="Default"/>
        <w:ind w:firstLine="709"/>
        <w:jc w:val="both"/>
      </w:pPr>
      <w:r>
        <w:t>1.4</w:t>
      </w:r>
      <w:r>
        <w:rPr>
          <w:b/>
          <w:bCs/>
        </w:rPr>
        <w:t xml:space="preserve">. </w:t>
      </w:r>
      <w: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593429F0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4139C5F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6D40AB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Предмет аукциона</w:t>
      </w:r>
    </w:p>
    <w:p w14:paraId="5A56BE14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C6FCED" w14:textId="487A1D6B" w:rsidR="004D12BB" w:rsidRDefault="004D12BB" w:rsidP="004D12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Лот № 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Право на заключение договора аренды земельного участка общей площадью 1095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разрешенное использование: стоянка транспортных средств. Местоположение земельного участка: Пермский край, Пермский муниципальный округ, деревня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Мартьяново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улица Жемчужная, з/у 2, категория земель: земли населенных пунктов. Кадастровый номер: 59:32:5410001:500. Срок аренды 4 года 11 месяцев. 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приаэродромной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территории аэродрома аэропорта Большое Савино, земельный участок частично расположен в охранной зоне газопровода (280,11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в охранной зоне ВЛ 0,4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(207,11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в охранной зоне ВЛ-10 КВ ф. СХИ; в зоне публичного сервитута для эксплуатации объекта электросетевого хозяйства «Электросетевой комплекс Подстанция 110/10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Бахаревка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10кВ ф. СХИ, КТП 6117, КТП 6153, КТП 6391, КТП 6361, КТП 6362, КТП 6460)» (81,88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в охранной зоне «Распределительный газопровод д. Большая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Мось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Фроловского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сельского поселения для газификации земельных участков, выделяемых многодетным семьям (1 очередь)», публичный сервитут для распределительного газопровода (17,06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Земельный участок расположен в границах территории, для которой предусматриваются требования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>к архитектурно-градостроительному облику. Начальная цена величины годовой арендной платы 334 890,00 (</w:t>
      </w:r>
      <w:r w:rsidR="003C12A9" w:rsidRPr="003C12A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триста тридцать четыре тысячи восемьсот девяносто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 рублей 00 коп. Задаток 334 890,00 (</w:t>
      </w:r>
      <w:r w:rsidR="003C12A9" w:rsidRPr="003C12A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триста тридцать четыре тысячи восемьсот девяносто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 </w:t>
      </w:r>
      <w:r w:rsidR="003C12A9" w:rsidRPr="003C12A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рублей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00 коп.</w:t>
      </w:r>
    </w:p>
    <w:p w14:paraId="08E1ED03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Территориальная зона: О-1 «Зона делового, общественного и коммерческого назначения». Вид разрешенного использования земельного участка не предполагает строительство зданий, сооружений на участке. Описание вида: «4.9.2.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Стоянка транспортных средств» - </w:t>
      </w:r>
      <w:r>
        <w:rPr>
          <w:rFonts w:ascii="Times New Roman" w:hAnsi="Times New Roman" w:cs="Times New Roman"/>
          <w:sz w:val="24"/>
          <w:szCs w:val="24"/>
        </w:rPr>
        <w:t xml:space="preserve">размещение стоянок (парковок) легковых автомобилей 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стоянок.</w:t>
      </w:r>
      <w:proofErr w:type="gramEnd"/>
    </w:p>
    <w:p w14:paraId="5E4E488E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Арендатор земельного участка, предоставленного для целей «стоянка транспортных средств» обязан соблюдать требования к элементам благоустройства </w:t>
      </w:r>
      <w:r>
        <w:rPr>
          <w:rFonts w:ascii="Times New Roman" w:hAnsi="Times New Roman" w:cs="Times New Roman"/>
          <w:sz w:val="24"/>
          <w:szCs w:val="24"/>
        </w:rPr>
        <w:lastRenderedPageBreak/>
        <w:t>автостоянок, предусмотренные подпунктом 9.4.1 пункта 9.4 раздела 9 правил благоустройства Пермского муниципального округа Пермского края (далее – Правила благоустройства), утвержденных решением Думы Пермского муниципального округа Пермского края от 23 марта 2023 г. № 134 (в редакции от 29 мая 2025 г.):</w:t>
      </w:r>
      <w:proofErr w:type="gramEnd"/>
    </w:p>
    <w:p w14:paraId="7C425FD3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9.4.1. требования к элементам благоустройства автостоянок:</w:t>
      </w:r>
    </w:p>
    <w:p w14:paraId="1963259B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9.4.1.1. на территории автостоянки (в границах земельного участка, предоставленного для размещения автостоянки) размещаются основные и дополнительные элементы благоустройства автостоянки.</w:t>
      </w:r>
    </w:p>
    <w:p w14:paraId="0BA659D8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 основным элементам благоустройства автостоянки относятся:</w:t>
      </w:r>
    </w:p>
    <w:p w14:paraId="07D15F3B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- вид покрытия,</w:t>
      </w:r>
    </w:p>
    <w:p w14:paraId="063F10E9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- осветительное и информационное оборудование.</w:t>
      </w:r>
    </w:p>
    <w:p w14:paraId="3C787025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Основные элементы благоустройства автостоянки являются обязательными для размещения, необходимость размещения дополнительных элементов благоустройства автостоянки определяется владельцем автостоянки.</w:t>
      </w:r>
    </w:p>
    <w:p w14:paraId="73730970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9.4.1.2. требования к внешнему виду покрытия:</w:t>
      </w:r>
    </w:p>
    <w:p w14:paraId="1F3E1144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случае расположения автостоянки в границах территории особого градостроительного значения и обращенной одной стороной на территорию общего пользования, в зонах охраны объектов культурного наследия, если в соответствии с требованиями к градостроительным регламентам и режимами использования земель данных зон охраны размещение автостоянки не запрещено, - покрытие должно быть выполнено из асфальта с применением со стороны территории общего пользования озеленения в виде газонной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решетки не менее 30% от площади автостоянки или озелененных полос (газонов) не менее 15% от площади автостоянки или мобильного озеленения не менее 10% от площади автостоянки.</w:t>
      </w:r>
    </w:p>
    <w:p w14:paraId="2B290FAF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Примеры внешнего вида покрытия автостоянки, расположенной в границах территории особого градостроительного значения и обращенной одной стороной на территорию общего пользования, в зонах охраны объектов культурного наследия, если в соответствии с требованиями к градостроительным регламентам и режимами использования земель данных зон охраны размещение автостоянки не запрещено, приведены в приложении 6 к Правилам благоустройства;</w:t>
      </w:r>
      <w:proofErr w:type="gramEnd"/>
    </w:p>
    <w:p w14:paraId="614B65F8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случае расположения автостоянки на иных территориях, не указанных в абзаце втором настоящего подпункта, - покрытие может быть выполнено из асфальта, бетона, щебня, гравия, иных видов твердых покрытий. В случае применения щебня, гравия - по периметру автостоянки должен быть установлен бордюрный камень (в целях недопущения распространения щебня за территорию автостоянки);</w:t>
      </w:r>
    </w:p>
    <w:p w14:paraId="2493BA2E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9.4.1.3. требования к осветительному и информационному оборудованию:</w:t>
      </w:r>
    </w:p>
    <w:p w14:paraId="525A3D71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осветительное оборудование территории автостоянки должно быть выполнено в соответствии с требованиями законодательства, в том числе с учетом размещения и направления световых приборов, ограничивающих прямое освещение фасадов капитального объекта жилого назначения в ночное время.</w:t>
      </w:r>
    </w:p>
    <w:p w14:paraId="6AF403DF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Информационное оборудование (отдельно стоящая конструкция (стенд) должно быть размещено при въезде на автостоянку.</w:t>
      </w:r>
      <w:proofErr w:type="gramEnd"/>
    </w:p>
    <w:p w14:paraId="2E456A77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Внешний вид информационного оборудования должен соответствовать требованиям, установленным в приложении 6 к Правилам благоустройства.</w:t>
      </w:r>
    </w:p>
    <w:p w14:paraId="381212CD" w14:textId="77777777" w:rsidR="004D12BB" w:rsidRDefault="004D12BB" w:rsidP="004D12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Пример внешнего вида информационного оборудования приведен в приложении 6 к Правилам благоустройства.</w:t>
      </w:r>
    </w:p>
    <w:p w14:paraId="28680576" w14:textId="77777777" w:rsidR="004D12BB" w:rsidRDefault="004D12BB" w:rsidP="004D12B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Победитель аукциона, иное лицо с которым договор заключается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соответствии с п. 20 ст. 39.12 Земельного Кодекса Российской Федерации, обязан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течение 10 дней со дня размещения протокола о результатах аукциона, уплатить ежегодный размер арендной платы (за вычетом задатка, внесенного для участия в аукционе) за 1 год на счет Комитета, который направляется на электронную почту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лицу, с которым заключается Договор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 указанную в заявке или на электронной площадке ООО «РТС-ТЕНДЕР».</w:t>
      </w:r>
    </w:p>
    <w:p w14:paraId="39A6422E" w14:textId="77777777" w:rsidR="004D12BB" w:rsidRDefault="004D12BB" w:rsidP="004D12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14:paraId="3A45AF09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Внесение и возврат задатков</w:t>
      </w:r>
    </w:p>
    <w:p w14:paraId="1E58BB52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D170477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0713349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Реквизиты счета для перечисления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ачестве задатка: </w:t>
      </w:r>
    </w:p>
    <w:p w14:paraId="06D5DCF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5948066481, КПП 594801001, ОКТМО 57646000 или 0</w:t>
      </w:r>
    </w:p>
    <w:p w14:paraId="558A2A6C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14:paraId="308A4A66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 0554200004), </w:t>
      </w:r>
    </w:p>
    <w:p w14:paraId="44550AB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 ОКЦ № 3 УГУ БАНКА РОССИИ // УФК по Пермскому краю г. Пермь</w:t>
      </w:r>
    </w:p>
    <w:p w14:paraId="0D89CCC7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 000 00000 0000 00000 000 или 0</w:t>
      </w:r>
    </w:p>
    <w:p w14:paraId="7A81B92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015773997</w:t>
      </w:r>
    </w:p>
    <w:p w14:paraId="5DA8ABE3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14:paraId="2AD70F97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14:paraId="177DCB7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НПА 0008.</w:t>
      </w:r>
    </w:p>
    <w:p w14:paraId="4FF2F270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364B8F99" w14:textId="77777777" w:rsidR="004D12BB" w:rsidRDefault="004D12BB" w:rsidP="004D12BB">
      <w:pPr>
        <w:pStyle w:val="Default"/>
        <w:ind w:firstLine="709"/>
        <w:jc w:val="both"/>
      </w:pPr>
      <w:r>
        <w:t xml:space="preserve">3.4. Непредставление обеспечения заявки </w:t>
      </w:r>
      <w:proofErr w:type="gramStart"/>
      <w:r>
        <w:t>считается существенным нарушением требований и условий Извещения и ведет</w:t>
      </w:r>
      <w:proofErr w:type="gramEnd"/>
      <w:r>
        <w:t xml:space="preserve"> к отклонению заявки на участие в торгах. </w:t>
      </w:r>
    </w:p>
    <w:p w14:paraId="0BD0C36A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аукциона в течение трех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14:paraId="62E58363" w14:textId="77777777" w:rsidR="004D12BB" w:rsidRDefault="004D12BB" w:rsidP="004D12BB">
      <w:pPr>
        <w:pStyle w:val="Default"/>
        <w:ind w:firstLine="709"/>
        <w:jc w:val="both"/>
      </w:pPr>
      <w:r>
        <w:t xml:space="preserve">3.6.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19EE4A8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Задаток возвращается на реквизиты, указанные участником в заявке на участие в аукционе.</w:t>
      </w:r>
    </w:p>
    <w:p w14:paraId="65AED80A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2E925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27D737C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30F7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Начало приема заявок на участие в аукционе: – «14» мая 2026 года в 09:00. </w:t>
      </w:r>
    </w:p>
    <w:p w14:paraId="6CF59AC7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Окончание приема заявок на участие в аукционе – «03» июня 2026 года </w:t>
      </w:r>
      <w:r>
        <w:rPr>
          <w:rFonts w:ascii="Times New Roman" w:hAnsi="Times New Roman" w:cs="Times New Roman"/>
          <w:sz w:val="24"/>
          <w:szCs w:val="24"/>
        </w:rPr>
        <w:br/>
        <w:t xml:space="preserve">в 00:00. </w:t>
      </w:r>
    </w:p>
    <w:p w14:paraId="253FADD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Рассмотрение заявок участников аукциона – «04» июня 2026 года в 16:00. </w:t>
      </w:r>
    </w:p>
    <w:p w14:paraId="16FDF4F1" w14:textId="71B5B87D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Проведение аукциона (дата и время начала приема предложений от участников аукциона) – «05» июня </w:t>
      </w:r>
      <w:r w:rsidR="00C9118D">
        <w:rPr>
          <w:rFonts w:ascii="Times New Roman" w:hAnsi="Times New Roman" w:cs="Times New Roman"/>
          <w:sz w:val="24"/>
          <w:szCs w:val="24"/>
        </w:rPr>
        <w:t xml:space="preserve">2026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года в 09:00. </w:t>
      </w:r>
    </w:p>
    <w:p w14:paraId="27AA8C7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hAnsi="Times New Roman" w:cs="Times New Roman"/>
          <w:sz w:val="24"/>
          <w:szCs w:val="24"/>
        </w:rPr>
        <w:br/>
        <w:t>с момента подписания Организатором торгов протокола о результатах аукциона.</w:t>
      </w:r>
    </w:p>
    <w:p w14:paraId="54DC16BC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611226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20C35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AFCE8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Порядок регистрации на электронной площадке</w:t>
      </w:r>
    </w:p>
    <w:p w14:paraId="1AE53E3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90165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1DB63CC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7346A66F" w14:textId="77777777" w:rsidR="004D12BB" w:rsidRDefault="004D12BB" w:rsidP="004D1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BF21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Перечень представляемых претендентами на участие в аукционе в электронной форме документов и требования к их оформлению </w:t>
      </w:r>
    </w:p>
    <w:p w14:paraId="603399FF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7C1A6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5CBCDA5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5412128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545E933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4B42D00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надлежащим образом заверенный перевод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если заявителем является иностранное юридическое лицо; </w:t>
      </w:r>
    </w:p>
    <w:p w14:paraId="5D3403C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14:paraId="2F818B3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C76181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56F44A22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CCE3FF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 и подавшее заявку на участие в аукционе. </w:t>
      </w:r>
    </w:p>
    <w:p w14:paraId="7353B22F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6CE79B5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0C3FA34A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 </w:t>
      </w:r>
    </w:p>
    <w:p w14:paraId="00680E66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32FD2198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33FE8316" w14:textId="77777777" w:rsidR="004D12BB" w:rsidRDefault="004D12BB" w:rsidP="004D1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7B41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3B82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ABE7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 Порядок, форма подачи заявок и срок отзыва заявок на участие в аукционе </w:t>
      </w:r>
    </w:p>
    <w:p w14:paraId="5D38AC0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2CBD6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кциона. Одно лицо имеет право подать только одну заявку на участие в аукционе. </w:t>
      </w:r>
    </w:p>
    <w:p w14:paraId="696B9E2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609EB6F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43DE5DE0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44C43809" w14:textId="77777777" w:rsidR="004D12BB" w:rsidRDefault="004D12BB" w:rsidP="004D1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68D0F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Рассмотрение заявок</w:t>
      </w:r>
    </w:p>
    <w:p w14:paraId="2E7E3F7C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56330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  <w:proofErr w:type="gramEnd"/>
    </w:p>
    <w:p w14:paraId="51EFF86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 день признания Заявителей Участниками аукциона, указанный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7E1A0426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на следующий день после дня подписания протокола рассмотрения заявок.</w:t>
      </w:r>
    </w:p>
    <w:p w14:paraId="471E197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Если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срока подачи заявок на участие в аукционе подана только одна заявка и принято решение о признании участником аукциона только одного заявителя (далее – Единственный заявитель), аукцион признается несостоявшимся. Данная информация указывается в протоколе рассмотрения заявок на участие в аукционе.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аренды.</w:t>
      </w:r>
    </w:p>
    <w:p w14:paraId="68C4E1F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Заявитель приобретает статус участника аукциона в электронной форме с момента подписания протокола рассмотрения заявок и размещения сведений, указанных в пункте 9.3 извещения. </w:t>
      </w:r>
    </w:p>
    <w:p w14:paraId="641ECAB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0C5337C8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Порядок проведения аукциона</w:t>
      </w:r>
    </w:p>
    <w:p w14:paraId="6F8FA5B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D4F77A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Аукцион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Регламентом электронной площадки в указанный в извещении о проведении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92704B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58ECFB5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  <w:proofErr w:type="gramEnd"/>
    </w:p>
    <w:p w14:paraId="1673BD3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712E6A59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1CB2DF3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1529A5EF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79CF85B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29496053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7F01157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67A12A6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2CE3B543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 Решение о признан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 несостоявшимся оформляется протоколом о результатах аукциона. </w:t>
      </w:r>
    </w:p>
    <w:p w14:paraId="36ADA60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3EC645F6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5776C0CA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10.14.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цена сделки; - фамилия, имя, отчество физического лица или наименование юридического лица - победителя. </w:t>
      </w:r>
    </w:p>
    <w:p w14:paraId="01CED7BC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36EC4F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Заключение договора по итогам проведения аукциона</w:t>
      </w:r>
    </w:p>
    <w:p w14:paraId="1114889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7E270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аренды земельного участка (далее – Договор) заключается в срок не ранее 10 (десяти)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аукциона. Организатор аукциона направляет победителю аукциона/единственному принявшему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торгах участнику подписанный в электронном виде Договор в пятидневный срок со дня указанного в настоящем пункте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извещения.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1E46D2A2" w14:textId="77777777" w:rsidR="004D12BB" w:rsidRDefault="004D12BB" w:rsidP="004D12B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Победитель аукциона, иное лицо с которым договор заключается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соответствии с п. 20 ст. 39.12 Земельного Кодекса Российской Федерации, обязан </w:t>
      </w:r>
      <w:r>
        <w:rPr>
          <w:rFonts w:ascii="Times New Roman" w:hAnsi="Times New Roman" w:cs="Times New Roman"/>
          <w:bCs/>
          <w:sz w:val="24"/>
          <w:szCs w:val="24"/>
        </w:rPr>
        <w:br/>
        <w:t>в течение 10 дней со дня размещения протокола о результатах аукциона, уплатить ежегодный размер арендной платы (за вычетом задатка, внесенного для участия в аукционе) за 1 год на счет Комитета, который направляется на электронную почту лицу, с которым заключается Договор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указанную в заявке или на электронной площадке ООО «РТС-ТЕНДЕР».</w:t>
      </w:r>
    </w:p>
    <w:p w14:paraId="1E0B529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336B439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350DCE0E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6DA6B7C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2FE4BB63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заключаются в соответствии с положениями действующего законодательства и которые уклонились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их заключения, включаются в реестр недобросовестных участников аукциона.</w:t>
      </w:r>
    </w:p>
    <w:p w14:paraId="74F58F11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E71AB" w14:textId="77777777" w:rsidR="004D12BB" w:rsidRDefault="004D12BB" w:rsidP="004D12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</w:t>
      </w:r>
    </w:p>
    <w:p w14:paraId="0CDB759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3A7B0B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14:paraId="108F2B64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5F805F5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14:paraId="5AD749ED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</w:p>
    <w:p w14:paraId="103BEC75" w14:textId="77777777" w:rsidR="004D12BB" w:rsidRDefault="004D12BB" w:rsidP="004D1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1BF77385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436EDF23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4F145B53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38CD09A7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439EE21C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7B01CE5C" w14:textId="77777777" w:rsidR="00E52C92" w:rsidRP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33286AD1" w14:textId="0F56AC84" w:rsidR="00E52C92" w:rsidRDefault="00E52C92" w:rsidP="00E52C92">
      <w:pPr>
        <w:rPr>
          <w:rFonts w:ascii="Times New Roman" w:hAnsi="Times New Roman" w:cs="Times New Roman"/>
          <w:sz w:val="24"/>
          <w:szCs w:val="24"/>
        </w:rPr>
      </w:pPr>
    </w:p>
    <w:p w14:paraId="0B24F8A2" w14:textId="05FFA67F" w:rsidR="009C4667" w:rsidRDefault="00E52C92" w:rsidP="00E52C9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A303FE" w14:textId="77DD0767" w:rsidR="00E52C92" w:rsidRDefault="00E52C92" w:rsidP="00E52C9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</w:p>
    <w:p w14:paraId="7571FC57" w14:textId="3863C8EF" w:rsidR="00E52C92" w:rsidRDefault="00E52C92" w:rsidP="00E52C92">
      <w:pPr>
        <w:tabs>
          <w:tab w:val="left" w:pos="70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2C9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аукционной документации</w:t>
      </w:r>
    </w:p>
    <w:p w14:paraId="05C9B610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mbria"/>
          <w:b/>
          <w:bCs/>
          <w:kern w:val="28"/>
          <w:lang w:eastAsia="ru-RU"/>
        </w:rPr>
      </w:pPr>
      <w:r w:rsidRPr="00437AC1">
        <w:rPr>
          <w:rFonts w:ascii="Times New Roman" w:eastAsia="Times New Roman" w:hAnsi="Times New Roman" w:cs="Cambria"/>
          <w:b/>
          <w:bCs/>
          <w:kern w:val="28"/>
          <w:lang w:eastAsia="ru-RU"/>
        </w:rPr>
        <w:t>ДОГОВОР № ___</w:t>
      </w:r>
    </w:p>
    <w:p w14:paraId="265A3A36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аренды земельного участка </w:t>
      </w:r>
    </w:p>
    <w:p w14:paraId="6E77FE82" w14:textId="77777777" w:rsidR="00437AC1" w:rsidRPr="00437AC1" w:rsidRDefault="00437AC1" w:rsidP="00437AC1">
      <w:pPr>
        <w:keepNext/>
        <w:autoSpaceDE w:val="0"/>
        <w:autoSpaceDN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>_______________</w:t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ab/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ab/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ab/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ab/>
        <w:t xml:space="preserve">                                                                  </w:t>
      </w:r>
    </w:p>
    <w:p w14:paraId="0C6BB9B7" w14:textId="77777777" w:rsidR="00437AC1" w:rsidRPr="00437AC1" w:rsidRDefault="00437AC1" w:rsidP="00437AC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Пермский муниципальный округ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    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                        __.___._____ </w:t>
      </w:r>
      <w:proofErr w:type="gramStart"/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proofErr w:type="gramEnd"/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1BC057F5" w14:textId="77777777" w:rsidR="00437AC1" w:rsidRPr="00437AC1" w:rsidRDefault="00437AC1" w:rsidP="00437AC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FB078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val="x-none" w:eastAsia="ru-RU"/>
        </w:rPr>
        <w:t xml:space="preserve">Настоящий договор составлен на основании Протокола </w:t>
      </w:r>
      <w:r w:rsidRPr="00437AC1">
        <w:rPr>
          <w:rFonts w:ascii="Times New Roman" w:eastAsia="Times New Roman" w:hAnsi="Times New Roman" w:cs="Times New Roman"/>
          <w:lang w:eastAsia="ru-RU"/>
        </w:rPr>
        <w:t>_____________</w:t>
      </w:r>
      <w:r w:rsidRPr="00437AC1">
        <w:rPr>
          <w:rFonts w:ascii="Times New Roman" w:eastAsia="Times New Roman" w:hAnsi="Times New Roman" w:cs="Times New Roman"/>
          <w:lang w:val="x-none" w:eastAsia="ru-RU"/>
        </w:rPr>
        <w:t xml:space="preserve"> от </w:t>
      </w:r>
      <w:r w:rsidRPr="00437AC1">
        <w:rPr>
          <w:rFonts w:ascii="Times New Roman" w:eastAsia="Times New Roman" w:hAnsi="Times New Roman" w:cs="Times New Roman"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lang w:val="x-none" w:eastAsia="ru-RU"/>
        </w:rPr>
        <w:t>.20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__ </w:t>
      </w:r>
      <w:r w:rsidRPr="00437AC1">
        <w:rPr>
          <w:rFonts w:ascii="Times New Roman" w:eastAsia="Times New Roman" w:hAnsi="Times New Roman" w:cs="Times New Roman"/>
          <w:lang w:val="x-none" w:eastAsia="ru-RU"/>
        </w:rPr>
        <w:t xml:space="preserve">г. </w:t>
      </w:r>
    </w:p>
    <w:p w14:paraId="055BADDE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29D47F" w14:textId="5564CA1D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>_______________</w:t>
      </w:r>
      <w:r w:rsidRPr="00437AC1">
        <w:rPr>
          <w:rFonts w:ascii="Times New Roman" w:eastAsia="Times New Roman" w:hAnsi="Times New Roman" w:cs="Times New Roman"/>
          <w:lang w:eastAsia="ru-RU"/>
        </w:rPr>
        <w:t>, действующий на основании Положения, именуемый с одной стороны, и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 xml:space="preserve"> …..,</w:t>
      </w:r>
    </w:p>
    <w:p w14:paraId="41296A5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именуем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ый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“Арендатор”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, с другой стороны, далее именуемые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“Стороны”,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заключили настоящий договор (далее - Договор) о нижеследующем:</w:t>
      </w:r>
    </w:p>
    <w:p w14:paraId="6CE1C56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5FD26C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ПРЕДМЕТ И ЦЕЛЬ ДОГОВОРА</w:t>
      </w:r>
    </w:p>
    <w:p w14:paraId="73183B65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03AB7A72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1.1.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Арендодатель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 </w:t>
      </w:r>
      <w:r w:rsidRPr="00437AC1">
        <w:rPr>
          <w:rFonts w:ascii="Times New Roman" w:eastAsia="Times New Roman" w:hAnsi="Times New Roman" w:cs="Times New Roman"/>
          <w:lang w:eastAsia="ru-RU"/>
        </w:rPr>
        <w:t>принимает во временное пользование на условиях аренды</w:t>
      </w:r>
      <w:r w:rsidRPr="00437AC1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>земельный участок (далее – Участок)</w:t>
      </w:r>
      <w:r w:rsidRPr="00437AC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>в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общей площадью _____ </w:t>
      </w:r>
      <w:proofErr w:type="spellStart"/>
      <w:r w:rsidRPr="00437AC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437AC1">
        <w:rPr>
          <w:rFonts w:ascii="Times New Roman" w:eastAsia="Times New Roman" w:hAnsi="Times New Roman" w:cs="Times New Roman"/>
          <w:lang w:eastAsia="ru-RU"/>
        </w:rPr>
        <w:t>., расположенный по адресу: Пермский край, Пермский район, ____________________</w:t>
      </w:r>
    </w:p>
    <w:p w14:paraId="6485187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категория земель: ______________________</w:t>
      </w:r>
    </w:p>
    <w:p w14:paraId="610972A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кадастровый номер: ____________________</w:t>
      </w:r>
    </w:p>
    <w:p w14:paraId="427FC16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разрешенное использование:______________</w:t>
      </w:r>
    </w:p>
    <w:p w14:paraId="3A2ADB9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1.2. Приведенное в настоящем Договоре описание Участка и его разрешенное использование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являются окончательными и не могут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изменяться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Арендатором</w:t>
      </w:r>
      <w:r w:rsidRPr="00437AC1">
        <w:rPr>
          <w:rFonts w:ascii="Times New Roman" w:eastAsia="Times New Roman" w:hAnsi="Times New Roman" w:cs="Times New Roman"/>
          <w:lang w:eastAsia="ru-RU"/>
        </w:rPr>
        <w:t>.</w:t>
      </w:r>
    </w:p>
    <w:p w14:paraId="19361309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1.3. Настоящий Договор заключен с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____ 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>по __</w:t>
      </w: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____, </w:t>
      </w:r>
      <w:proofErr w:type="gramStart"/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подлежит обязательной государственной регистрации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и вступает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в силу с момента его государственной регистрации в установленном законом порядке.</w:t>
      </w:r>
    </w:p>
    <w:p w14:paraId="4A84ED1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1.4. Условия настоящего Договора распространяются на отношения, возникшие между Сторонами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акта приема-передачи Участка (приложение 1). Акт приема-передачи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прилагается к настоящему Договору и является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его неотъемлемой частью.</w:t>
      </w:r>
    </w:p>
    <w:p w14:paraId="6887E39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1.5. Наличие обременений, охранных зон, особого режима использования земли:</w:t>
      </w:r>
    </w:p>
    <w:p w14:paraId="40322092" w14:textId="16AA9547" w:rsid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1.6. Требования к основным элементам благоустройства автостоянок, предусмотренные подпунктом 9.4.1 пункта 9.4 раздела 9 правил благоустройства Пермского муниципального округа Пермского края, утвержденных решением Думы Пермского муниципального округа Пермского края от 23 марта 2023 г. № 134 (в редакции от 29 мая 2025 г.)</w:t>
      </w:r>
    </w:p>
    <w:p w14:paraId="292D76F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185448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АРЕНДНАЯ ПЛАТА</w:t>
      </w:r>
    </w:p>
    <w:p w14:paraId="666646C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7CB69E27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2.1. Величина годовой арендной платы за Участок определяется в соответствии с условиями аукциона от __.______ г. и составляет (без НДС): </w:t>
      </w:r>
      <w:r w:rsidRPr="00437AC1">
        <w:rPr>
          <w:rFonts w:ascii="Times New Roman" w:eastAsia="Times New Roman" w:hAnsi="Times New Roman" w:cs="Times New Roman"/>
          <w:b/>
          <w:i/>
          <w:lang w:eastAsia="ru-RU"/>
        </w:rPr>
        <w:t>______-__</w:t>
      </w:r>
      <w:r w:rsidRPr="00437AC1">
        <w:rPr>
          <w:rFonts w:ascii="Times New Roman" w:eastAsia="Times New Roman" w:hAnsi="Times New Roman" w:cs="Times New Roman"/>
          <w:i/>
          <w:lang w:eastAsia="ru-RU"/>
        </w:rPr>
        <w:t xml:space="preserve"> (_____  тысяч) руб. 00 коп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.  Начиная с __.__.20__ г. по __.__.20__ г. Арендатор обязан вносить годовую арендную плату равными платежами, при этом за 1 квартал - не позднее 15 марта, за 2 квартал - не позднее 15 июня, за 3 квартал - не позднее 15 сентября, за 4 квартал   - не позднее 15 ноября текущего года. График платежей и реквизиты счета указаны в </w:t>
      </w:r>
      <w:r w:rsidRPr="00437AC1">
        <w:rPr>
          <w:rFonts w:ascii="Times New Roman" w:eastAsia="Times New Roman" w:hAnsi="Times New Roman" w:cs="Times New Roman"/>
          <w:i/>
          <w:lang w:eastAsia="ru-RU"/>
        </w:rPr>
        <w:t>Приложении 2</w:t>
      </w:r>
      <w:r w:rsidRPr="00437AC1">
        <w:rPr>
          <w:rFonts w:ascii="Times New Roman" w:eastAsia="Times New Roman" w:hAnsi="Times New Roman" w:cs="Times New Roman"/>
          <w:lang w:eastAsia="ru-RU"/>
        </w:rPr>
        <w:t>.</w:t>
      </w:r>
    </w:p>
    <w:p w14:paraId="04DE382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2.2. Арендатор обязан в течение 10 дней со дня размещения протокола уплатить ежегодный размер арендной платы, указанный в пункте 2.1 настоящего Договора (за вычетом задатка, внесенного для участия в аукционе) за 1 (один) год.</w:t>
      </w:r>
    </w:p>
    <w:p w14:paraId="5C1CFEEB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При досрочном расторжении договора, в том числе в связи с выкупом земельного участка, в соответствии с действующим законодательством, ежегодная арендная плата за первый год использования по настоящему Договору, не возвращается.</w:t>
      </w:r>
    </w:p>
    <w:p w14:paraId="5F6C5389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lastRenderedPageBreak/>
        <w:t xml:space="preserve">2.3. В случае изменения сроков или реквизитов для перечисления арендной платы, 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 xml:space="preserve">Арендодатель </w:t>
      </w:r>
      <w:r w:rsidRPr="00437AC1">
        <w:rPr>
          <w:rFonts w:ascii="Times New Roman" w:eastAsia="Times New Roman" w:hAnsi="Times New Roman" w:cs="Times New Roman"/>
          <w:lang w:eastAsia="ru-RU"/>
        </w:rPr>
        <w:t>извещает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 xml:space="preserve"> Арендатора </w:t>
      </w:r>
      <w:r w:rsidRPr="00437AC1">
        <w:rPr>
          <w:rFonts w:ascii="Times New Roman" w:eastAsia="Times New Roman" w:hAnsi="Times New Roman" w:cs="Times New Roman"/>
          <w:lang w:eastAsia="ru-RU"/>
        </w:rPr>
        <w:t>об уточненных реквизитах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>путем направления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437AC1">
        <w:rPr>
          <w:rFonts w:ascii="Times New Roman" w:eastAsia="Times New Roman" w:hAnsi="Times New Roman" w:cs="Times New Roman"/>
          <w:lang w:eastAsia="ru-RU"/>
        </w:rPr>
        <w:t>Уведомления.</w:t>
      </w:r>
    </w:p>
    <w:p w14:paraId="59CDAAA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2.4. В случае просрочки уплаты или неуплаты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Арендатором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платежей в срок, установленный п.2.1 настоящего Договора, начисляется пеня в размере 1/300 ставки рефинансирования ЦБ РФ от просроченной суммы за каждый день просрочки, которая перечисляется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Арендатором </w:t>
      </w:r>
      <w:r w:rsidRPr="00437AC1">
        <w:rPr>
          <w:rFonts w:ascii="Times New Roman" w:eastAsia="Times New Roman" w:hAnsi="Times New Roman" w:cs="Times New Roman"/>
          <w:lang w:eastAsia="ru-RU"/>
        </w:rPr>
        <w:t>на счет и в порядке указанном п. 2.1 Договора.</w:t>
      </w:r>
    </w:p>
    <w:p w14:paraId="42179FA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2.5. Неиспользование Участка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Арендатором </w:t>
      </w:r>
      <w:r w:rsidRPr="00437AC1">
        <w:rPr>
          <w:rFonts w:ascii="Times New Roman" w:eastAsia="Times New Roman" w:hAnsi="Times New Roman" w:cs="Times New Roman"/>
          <w:lang w:eastAsia="ru-RU"/>
        </w:rPr>
        <w:t>не может служить основанием для  невнесения арендной платы в установленные сроки.</w:t>
      </w:r>
    </w:p>
    <w:p w14:paraId="1F53C5B9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2.6. При окончании срока аренды настоящего договора, аренда земельного участка считается законченной. </w:t>
      </w:r>
    </w:p>
    <w:p w14:paraId="6BD502B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5D58B94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ПРАВА И ОБЯЗАННОСТИ АРЕНДОДАТЕЛЯ</w:t>
      </w:r>
    </w:p>
    <w:p w14:paraId="4C58A50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7FBFC57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3.1. 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Арендодатель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имеет право: </w:t>
      </w:r>
    </w:p>
    <w:p w14:paraId="7B079B2E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3.1.1. Досрочно расторгнуть настоящий договор в случае нарушения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Арендатором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условий договора, направив ему соответствующее уведомление с указанием причин расторжения не позднее, чем за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один месяц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до даты расторжения Договора.</w:t>
      </w:r>
    </w:p>
    <w:p w14:paraId="6DD9270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3.1.2. Осуществлять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выполнением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Арендатором </w:t>
      </w:r>
      <w:r w:rsidRPr="00437AC1">
        <w:rPr>
          <w:rFonts w:ascii="Times New Roman" w:eastAsia="Times New Roman" w:hAnsi="Times New Roman" w:cs="Times New Roman"/>
          <w:lang w:eastAsia="ru-RU"/>
        </w:rPr>
        <w:t>условий Договора, использованием и охраной земель, предоставленных в аренду.</w:t>
      </w:r>
    </w:p>
    <w:p w14:paraId="3EBB000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3.1.3. На беспрепятственный доступ на территорию используемого земельного участка с целью его осмотра на предмет соблюдения условий Договора. </w:t>
      </w:r>
    </w:p>
    <w:p w14:paraId="26FBCC5B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3.1.4. Требовать возмещения убытков, включая упущенную выгоду причиненных ухудшением состояния и качества арендованных земель в результате хозяйственной деятельности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Арендатора, </w:t>
      </w:r>
      <w:r w:rsidRPr="00437AC1">
        <w:rPr>
          <w:rFonts w:ascii="Times New Roman" w:eastAsia="Times New Roman" w:hAnsi="Times New Roman" w:cs="Times New Roman"/>
          <w:lang w:eastAsia="ru-RU"/>
        </w:rPr>
        <w:t>а также по иным основаниям, предусмотренным нормативными актами Российской Федерации и Пермского края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</w:p>
    <w:p w14:paraId="24DB760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3.1.5. Вносить изменения и дополнения в Договор при изменении действующего законодательства и нормативно-правовых актов в одностороннем порядке.</w:t>
      </w:r>
    </w:p>
    <w:p w14:paraId="124CDD5E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3.2.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Арендодатель </w:t>
      </w:r>
      <w:r w:rsidRPr="00437AC1">
        <w:rPr>
          <w:rFonts w:ascii="Times New Roman" w:eastAsia="Times New Roman" w:hAnsi="Times New Roman" w:cs="Times New Roman"/>
          <w:lang w:eastAsia="ru-RU"/>
        </w:rPr>
        <w:t>обязан:</w:t>
      </w:r>
    </w:p>
    <w:p w14:paraId="29D5104E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3.2.1. Выполнять в полном объеме все условия Договора.</w:t>
      </w:r>
    </w:p>
    <w:p w14:paraId="6DDF39CE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3.2.2. Передать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Арендатору </w:t>
      </w:r>
      <w:r w:rsidRPr="00437AC1">
        <w:rPr>
          <w:rFonts w:ascii="Times New Roman" w:eastAsia="Times New Roman" w:hAnsi="Times New Roman" w:cs="Times New Roman"/>
          <w:lang w:eastAsia="ru-RU"/>
        </w:rPr>
        <w:t>Участок в состоянии соответствующем условиям настоящего Договора по акту приема-передачи не позднее пяти дней с момента заключения настоящего Договора.</w:t>
      </w:r>
    </w:p>
    <w:p w14:paraId="27B979E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3.2.3. Не вмешиваться в хозяйственную деятельность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Арендатора</w:t>
      </w:r>
      <w:r w:rsidRPr="00437AC1">
        <w:rPr>
          <w:rFonts w:ascii="Times New Roman" w:eastAsia="Times New Roman" w:hAnsi="Times New Roman" w:cs="Times New Roman"/>
          <w:lang w:eastAsia="ru-RU"/>
        </w:rPr>
        <w:t>, если она не противоречит условиям Договора и действующему законодательству.</w:t>
      </w:r>
    </w:p>
    <w:p w14:paraId="1185E29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3.2.4. В случаях, связанных с необходимостью изъятия Участка для государственных или муниципальных нужд, возместить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Арендатору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возникшие при этом убытки в соответствии с действующим законодательством. </w:t>
      </w:r>
    </w:p>
    <w:p w14:paraId="58528EA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366CCF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ПРАВА И ОБЯЗАННОСТИ АРЕНДАТОРА</w:t>
      </w:r>
    </w:p>
    <w:p w14:paraId="2CF9357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6F85D2A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4.1.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имеет право: </w:t>
      </w:r>
    </w:p>
    <w:p w14:paraId="7BEF2D2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4.1.1. Использовать Участок в соответствии с целью и условиями его предоставления -  Разрешенным использованием.</w:t>
      </w:r>
    </w:p>
    <w:p w14:paraId="21A32A8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 </w:t>
      </w:r>
      <w:r w:rsidRPr="00437AC1">
        <w:rPr>
          <w:rFonts w:ascii="Times New Roman" w:eastAsia="Times New Roman" w:hAnsi="Times New Roman" w:cs="Times New Roman"/>
          <w:lang w:eastAsia="ru-RU"/>
        </w:rPr>
        <w:t>обязан:</w:t>
      </w:r>
    </w:p>
    <w:p w14:paraId="0BA320F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4.2.1. Выполнять в полном объеме все условия Договора, в том числе своевременно и в полном объеме в соответствии с Договором вносить арендную плату.</w:t>
      </w:r>
    </w:p>
    <w:p w14:paraId="0C334AE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4.2.2. Принять у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Арендодателя </w:t>
      </w:r>
      <w:r w:rsidRPr="00437AC1">
        <w:rPr>
          <w:rFonts w:ascii="Times New Roman" w:eastAsia="Times New Roman" w:hAnsi="Times New Roman" w:cs="Times New Roman"/>
          <w:lang w:eastAsia="ru-RU"/>
        </w:rPr>
        <w:t>Участок по акту приема-передачи не позднее пяти дней с момента заключения настоящего Договора.</w:t>
      </w:r>
    </w:p>
    <w:p w14:paraId="26CCCD0B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4.2.3. Использовать Участок в соответствии с целевым назначением и Разрешенным использованием, в том числе соблюдать правила пожарной безопасности и техники безопасности, требования Госсанэпиднадзора, а также отраслевых правил и норм, действующих в отношении видов деятельности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Арендатора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и арендуемого им Участка. Не допускать захламления арендуемого Участка бытовым и строительным мусором. Немедленно извещать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Арендодателя </w:t>
      </w:r>
      <w:r w:rsidRPr="00437AC1">
        <w:rPr>
          <w:rFonts w:ascii="Times New Roman" w:eastAsia="Times New Roman" w:hAnsi="Times New Roman" w:cs="Times New Roman"/>
          <w:lang w:eastAsia="ru-RU"/>
        </w:rPr>
        <w:t>о всяком повреждении, аварии или ином событии, нанесшем (или грозящем нанести) объекту ущерб и своевременно принимать все возможные меры по предотвращению угрозы, против дальнейшего причинения ущерба Участку.</w:t>
      </w:r>
    </w:p>
    <w:p w14:paraId="19E2EC0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lastRenderedPageBreak/>
        <w:tab/>
        <w:t>4.2.4. Не допускать действий, приводящих к ухудшению качественных характеристик Участка, экологической обстановки на арендуемом Участке, а также выполнять работу по благоустройству территории.</w:t>
      </w:r>
    </w:p>
    <w:p w14:paraId="3185718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4.2.5. Обеспечивать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Арендодателю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,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Договора, а также предоставлять необходимую документацию об исполнении или нарушении настоящего Договора, запрашиваемую представителями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Арендодателя </w:t>
      </w:r>
      <w:r w:rsidRPr="00437AC1">
        <w:rPr>
          <w:rFonts w:ascii="Times New Roman" w:eastAsia="Times New Roman" w:hAnsi="Times New Roman" w:cs="Times New Roman"/>
          <w:lang w:eastAsia="ru-RU"/>
        </w:rPr>
        <w:t>в ходе проверки.</w:t>
      </w:r>
    </w:p>
    <w:p w14:paraId="67612F97" w14:textId="77777777" w:rsidR="00437AC1" w:rsidRPr="00437AC1" w:rsidRDefault="00437AC1" w:rsidP="00437AC1">
      <w:pPr>
        <w:suppressAutoHyphens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4.2.6. Не препятствовать юридическим лицам, осуществляющим (на основании соответствующих решений уполномоченных органов государственной власти местного самоуправления) геодезические, геологоразведочные, землеустроительные и другие исследования и изыскания в проведении этих работ; не препятствовать представителям собственников линейных объектов или представителем организаций, осуществляющие эксплуатацию линейного объекта, к данному объекту в целях обеспечения его безопасности.</w:t>
      </w:r>
    </w:p>
    <w:p w14:paraId="166BB51C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4.2.7.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 xml:space="preserve">Не заключать договоры и не вступать в сделки, следствием которых является или может являться какое-либо обременение предоставленных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Арендатору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по Договору имущественных прав, в частности, переход их к иному лицу (договоры залога, субаренды, уступки прав и обязанностей третьим лицам, внесение права на аренду Участка или его части в уставной (складочный) капитал юридических лиц и др.) без письменного согласия Арендодателя (в случаях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заключения настоящего Договора на срок не более пяти лет).</w:t>
      </w:r>
    </w:p>
    <w:p w14:paraId="3D0FB35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4.2.8. Обеспечить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безопасности, в случае, если участок полностью или частично расположен в охранной зоне, установленной в отношении линейного объекта в соответствии с п.1.5. настоящего договора.</w:t>
      </w:r>
    </w:p>
    <w:p w14:paraId="1E5ECA1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4.2.9. Если в соответствии с законом заключение договора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в соответствии с законом (п. 7 ст. 448 ГК РФ).</w:t>
      </w:r>
    </w:p>
    <w:p w14:paraId="357CDABC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4.2.10.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Договора.</w:t>
      </w:r>
    </w:p>
    <w:p w14:paraId="11E01F1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4.2.11.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В случае изменения наименования, адреса, банковских реквизитов, а также в случае принятия решения о прекращении деятельности Арендатора в недельный срок направить Арендодателю письменное уведомление об этом, кроме случаев,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</w:t>
      </w:r>
      <w:r w:rsidRPr="00437AC1">
        <w:rPr>
          <w:rFonts w:ascii="Times New Roman" w:eastAsia="Times New Roman" w:hAnsi="Times New Roman" w:cs="Times New Roman"/>
          <w:lang w:eastAsia="ru-RU"/>
        </w:rPr>
        <w:t>.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14:paraId="5E16539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ab/>
        <w:t>4.2.12. Соблюдать требования к основным элементам благоустройства автостоянок, предусмотренные подпунктом 9.4.1 пункта 9.4 раздела 9 правил благоустройства Пермского муниципального округа Пермского края, утвержденных решением Думы Пермского муниципального округа Пермского края от 23 марта 2023 г. №  134 (в редакции от 29 мая 2025 г.)</w:t>
      </w:r>
    </w:p>
    <w:p w14:paraId="19914FE0" w14:textId="77777777" w:rsidR="00437AC1" w:rsidRPr="00437AC1" w:rsidRDefault="00437AC1" w:rsidP="00437AC1">
      <w:pPr>
        <w:tabs>
          <w:tab w:val="num" w:pos="-142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4.2.13. Соблюдать правила пользования земельным участком, расположенным в пределах охранной зоны…….</w:t>
      </w:r>
    </w:p>
    <w:p w14:paraId="76B2088F" w14:textId="77777777" w:rsidR="00437AC1" w:rsidRPr="00437AC1" w:rsidRDefault="00437AC1" w:rsidP="00437AC1">
      <w:pPr>
        <w:tabs>
          <w:tab w:val="num" w:pos="-142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26FF3B08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ОТВЕТСТВЕННОСТЬ СТОРОН</w:t>
      </w:r>
    </w:p>
    <w:p w14:paraId="288856BC" w14:textId="77777777" w:rsidR="00437AC1" w:rsidRPr="00437AC1" w:rsidRDefault="00437AC1" w:rsidP="00437A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11741FF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             5.1. За нарушение условий Договора стороны несут ответственность, предусмотренную законодательством Российской Федерации и настоящим Договором.</w:t>
      </w:r>
    </w:p>
    <w:p w14:paraId="2EFA62D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5.2. В случае обнаружения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Арендодателем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самовольных построек или иных нарушений использования Участка, таковые должны быть ликвидированы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Арендатором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, а Участок приведен в прежний вид за счет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Арендатора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в срок, определяемый односторонним предписанием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Арендодателя.</w:t>
      </w:r>
    </w:p>
    <w:p w14:paraId="56AF1A2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5.3. В случае неисполнения или ненадлежащего исполнения условий договора,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Арендодатель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вправе расторгнуть Договор в одностороннем порядке, уведомив об этом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Арендатора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за один месяц.</w:t>
      </w:r>
    </w:p>
    <w:p w14:paraId="168B965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lastRenderedPageBreak/>
        <w:tab/>
        <w:t xml:space="preserve">5.4. В случае неисполнения или ненадлежащего исполнения условий Договора виновная сторона обязана возместить причиненные убытки. Если по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окончании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срока действия Договора состояние и качество возвращаемых земель хуже первоначальных,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Арендатор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возмещает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Арендодателю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причиненный ущерб в соответствии с действующим законодательством Российской Федерации и Пермского края. Ущерб определяется комиссией с участием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Арендодателя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 и привлечением уполномоченных служб.</w:t>
      </w:r>
    </w:p>
    <w:p w14:paraId="0413AD0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5.5. Уплата пени и штрафа, установленных настоящим Договором, не освобождает Стороны от выполнения лежащих на них обязательств или устранения нарушений, а также возмещения причинных ими убытков.</w:t>
      </w:r>
    </w:p>
    <w:p w14:paraId="01E2819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92950F" w14:textId="77777777" w:rsidR="00437AC1" w:rsidRPr="00437AC1" w:rsidRDefault="00437AC1" w:rsidP="00437AC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ПОРЯДОК ИЗМЕНЕНИЯ, РАСТОРЖЕНИЯ, ПРЕКРАЩЕНИЯ И </w:t>
      </w:r>
    </w:p>
    <w:p w14:paraId="376D4F6C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ПРОДЛЕНИЯ ДОГОВОРА</w:t>
      </w:r>
    </w:p>
    <w:p w14:paraId="778CAD16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AD9107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6.1.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Все вносимые какой-либо из Сторон предложения о внесении дополнений или изменений в настоящий Договор, в том числе о его расторжении, рассматриваются Сторонами в установленном порядке и оформляются дополнительными соглашениями (кроме условий по п.2.1.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Договора).</w:t>
      </w:r>
      <w:proofErr w:type="gramEnd"/>
    </w:p>
    <w:p w14:paraId="245884D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6.2. Настоящий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договором, а также в случаях, указанных в пункте 6.3. настоящего Договора.</w:t>
      </w:r>
    </w:p>
    <w:p w14:paraId="72EBD73B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6.3. Договор аренды подлежит досрочному расторжению в одностороннем порядке, а Участок освобождению по требованию Арендодателя в следующих случаях, признаваемых Сторонами существенными нарушениями условий настоящего Договора:</w:t>
      </w:r>
    </w:p>
    <w:p w14:paraId="5CACF11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а) более двух раз подряд по истечению установленного договором срока платежа Арендатор не вносит арендную плату;</w:t>
      </w:r>
    </w:p>
    <w:p w14:paraId="71A8CBC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б) при использовании Участка (в целом или частично) с нарушением вида разрешенного использования;</w:t>
      </w:r>
    </w:p>
    <w:p w14:paraId="739D75E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в) при умышленном или неосторожном ухудшении Арендатором состояния Участка, подтвержденного уполномоченным органом;</w:t>
      </w:r>
    </w:p>
    <w:p w14:paraId="7AC0907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Расторжение настоящего Договора не освобождает Арендатора от необходимости погашения задолженности по арендной плате и выплаты неустойки, предусмотренной настоящим Договором.</w:t>
      </w:r>
    </w:p>
    <w:p w14:paraId="4872B03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6.4. Арендатор, желающий заключить новый договор аренды, обязан подать заявление Арендодателю о заключении нового Договора аренды до дня истечения срока действия настоящего Договора. Новый договор арены Участка заключается с Арендатором при наличии оснований, предусмотренных действующим законодательством.</w:t>
      </w:r>
    </w:p>
    <w:p w14:paraId="72E02F55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D84D6E7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7. ОСОБЫЕ УСЛОВИЯ</w:t>
      </w:r>
    </w:p>
    <w:p w14:paraId="0C351BA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C73D227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В настоящем договоре под особыми обстоятельствами понимаются обстоятельства непреодолимой силы, такие как пожар, наводнение, гражданские беспорядки, военные действия и т.п., препятствующие одной из Сторон исполнять свои обязанности по Договору, что освобождает ее от ответственности за исполнение этих обязательств. Об этих обстоятельствах каждая из Сторон обязана немедленно известить 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другую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>. Сообщение должно быть подтверждено документом, выданным уполномоченным государственным органом. При продолжительности особых обстоятель</w:t>
      </w:r>
      <w:proofErr w:type="gramStart"/>
      <w:r w:rsidRPr="00437AC1">
        <w:rPr>
          <w:rFonts w:ascii="Times New Roman" w:eastAsia="Times New Roman" w:hAnsi="Times New Roman" w:cs="Times New Roman"/>
          <w:lang w:eastAsia="ru-RU"/>
        </w:rPr>
        <w:t>ств св</w:t>
      </w:r>
      <w:proofErr w:type="gramEnd"/>
      <w:r w:rsidRPr="00437AC1">
        <w:rPr>
          <w:rFonts w:ascii="Times New Roman" w:eastAsia="Times New Roman" w:hAnsi="Times New Roman" w:cs="Times New Roman"/>
          <w:lang w:eastAsia="ru-RU"/>
        </w:rPr>
        <w:t>ыше 6 месяцев Стороны должны встретиться для принятия взаимоприемлемого решения, связанного с продолжением настоящего Договора.</w:t>
      </w:r>
    </w:p>
    <w:p w14:paraId="32520A3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105FD1E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8. ДОПОЛНИТЕЛЬНЫЕ УСЛОВИЯ</w:t>
      </w:r>
    </w:p>
    <w:p w14:paraId="47045B8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D38A80F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8.1. Реорганизация Сторон, а также перемена собственника на арендуемый Участок не являются основанием для изменения условий или расторжения настоящего Договора. Новый собственник становится правопреемником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Арендодателя </w:t>
      </w:r>
      <w:r w:rsidRPr="00437AC1">
        <w:rPr>
          <w:rFonts w:ascii="Times New Roman" w:eastAsia="Times New Roman" w:hAnsi="Times New Roman" w:cs="Times New Roman"/>
          <w:lang w:eastAsia="ru-RU"/>
        </w:rPr>
        <w:t>по настоящему Договору.</w:t>
      </w:r>
    </w:p>
    <w:p w14:paraId="519402A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>8.2. Взаимоотношения Сторон, не урегулированные настоящим Договором, регламентируются действующим законодательством Российской Федерации и Пермского края.</w:t>
      </w:r>
    </w:p>
    <w:p w14:paraId="36363A7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lastRenderedPageBreak/>
        <w:tab/>
        <w:t>8.3. Споры, возникающие из настоящего договора и в связи с ним, подлежат рассмотрению в суде, в соответствии с их компетенцией или Арбитражном суде Пермского края.</w:t>
      </w:r>
    </w:p>
    <w:p w14:paraId="596D24B1" w14:textId="77777777" w:rsidR="00437AC1" w:rsidRPr="00437AC1" w:rsidRDefault="00437AC1" w:rsidP="00437AC1">
      <w:pPr>
        <w:suppressAutoHyphens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ab/>
      </w:r>
      <w:r w:rsidRPr="00437AC1">
        <w:rPr>
          <w:rFonts w:ascii="Times New Roman" w:eastAsia="Times New Roman" w:hAnsi="Times New Roman" w:cs="Times New Roman"/>
          <w:lang w:eastAsia="x-none"/>
        </w:rPr>
        <w:t>8</w: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.4. Настоящий Договор составлен в </w:t>
      </w:r>
      <w:r w:rsidRPr="00437AC1">
        <w:rPr>
          <w:rFonts w:ascii="Times New Roman" w:eastAsia="Times New Roman" w:hAnsi="Times New Roman" w:cs="Times New Roman"/>
          <w:lang w:eastAsia="x-none"/>
        </w:rPr>
        <w:t>2</w:t>
      </w:r>
      <w:r w:rsidRPr="00437AC1">
        <w:rPr>
          <w:rFonts w:ascii="Times New Roman" w:eastAsia="Times New Roman" w:hAnsi="Times New Roman" w:cs="Times New Roman"/>
          <w:lang w:val="x-none" w:eastAsia="x-none"/>
        </w:rPr>
        <w:t>-х экземплярах имеющих равную юридическую силу.</w:t>
      </w:r>
    </w:p>
    <w:p w14:paraId="4B258F1D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9. ПРИЛОЖЕНИЯ</w:t>
      </w:r>
    </w:p>
    <w:p w14:paraId="7AF02C30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DC39C7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Неотъемлемой частью настоящего Договора являются приложения:</w:t>
      </w:r>
    </w:p>
    <w:p w14:paraId="1DA16960" w14:textId="77777777" w:rsidR="00437AC1" w:rsidRPr="00437AC1" w:rsidRDefault="00437AC1" w:rsidP="00437AC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участка.</w:t>
      </w:r>
    </w:p>
    <w:p w14:paraId="545458DF" w14:textId="77777777" w:rsidR="00437AC1" w:rsidRPr="00437AC1" w:rsidRDefault="00437AC1" w:rsidP="00437AC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Расчет арендной платы.</w:t>
      </w:r>
    </w:p>
    <w:p w14:paraId="42E24A6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4D9175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x-none"/>
        </w:rPr>
        <w:t xml:space="preserve">10. 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lang w:val="x-none" w:eastAsia="x-none"/>
        </w:rPr>
        <w:t>АДРЕСА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lang w:eastAsia="x-none"/>
        </w:rPr>
        <w:t xml:space="preserve"> 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lang w:val="x-none" w:eastAsia="x-none"/>
        </w:rPr>
        <w:t>И РЕКВИЗИТЫ СТОРОН</w:t>
      </w:r>
    </w:p>
    <w:p w14:paraId="00D2244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14:paraId="18C570B6" w14:textId="60BBE554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lang w:eastAsia="x-none"/>
        </w:rPr>
      </w:pPr>
      <w:r w:rsidRPr="00437AC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0B635" wp14:editId="30BD142E">
                <wp:simplePos x="0" y="0"/>
                <wp:positionH relativeFrom="column">
                  <wp:posOffset>80645</wp:posOffset>
                </wp:positionH>
                <wp:positionV relativeFrom="paragraph">
                  <wp:posOffset>26035</wp:posOffset>
                </wp:positionV>
                <wp:extent cx="2762250" cy="2202180"/>
                <wp:effectExtent l="0" t="0" r="0" b="12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20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D51EC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</w:rPr>
                              <w:t>Арендодатель:</w:t>
                            </w:r>
                          </w:p>
                          <w:p w14:paraId="364C9FDB" w14:textId="77777777" w:rsidR="00437AC1" w:rsidRPr="00437AC1" w:rsidRDefault="00437AC1" w:rsidP="00437AC1">
                            <w:pPr>
                              <w:pStyle w:val="a6"/>
                              <w:spacing w:after="0" w:line="240" w:lineRule="exact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9D5539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Комитет</w:t>
                            </w:r>
                          </w:p>
                          <w:p w14:paraId="12DB3C2F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имущественных отношений</w:t>
                            </w:r>
                          </w:p>
                          <w:p w14:paraId="7FA08DB2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администрации Пермского</w:t>
                            </w:r>
                          </w:p>
                          <w:p w14:paraId="4D68CF76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 xml:space="preserve">муниципального 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  <w:t>округа</w:t>
                            </w:r>
                          </w:p>
                          <w:p w14:paraId="48EBCDFD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г. Пермь, ул. Верхне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  <w:t>-М</w:t>
                            </w:r>
                            <w:proofErr w:type="spellStart"/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уллинская</w:t>
                            </w:r>
                            <w:proofErr w:type="spellEnd"/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, 7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  <w:t>4А</w:t>
                            </w:r>
                          </w:p>
                          <w:p w14:paraId="194A40DF" w14:textId="77777777" w:rsidR="00437AC1" w:rsidRPr="00437AC1" w:rsidRDefault="00437AC1" w:rsidP="00437AC1">
                            <w:pPr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>ИНН 5948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  <w:t>066481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val="x-none" w:eastAsia="x-none"/>
                              </w:rPr>
                              <w:t xml:space="preserve"> КПП </w:t>
                            </w:r>
                            <w:r w:rsidRPr="00437AC1">
                              <w:rPr>
                                <w:rFonts w:ascii="Times New Roman" w:hAnsi="Times New Roman" w:cs="Times New Roman"/>
                                <w:lang w:eastAsia="x-none"/>
                              </w:rPr>
                              <w:t>594801001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1E0B63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6.35pt;margin-top:2.05pt;width:217.5pt;height:17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gayAIAALA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T7FiJMGWrT7tvu++7H7tft59+XuKzo1NepaFYPrdQvOenspttBry1e1VyL/&#10;oBAX84rwFb2QUnQVJQXk6Jub7r2rPY4yIMvulSggGFlrYYG2pWxMAaEkCNChVzeH/tCtRjlsBpNx&#10;EIzgKIezIPACf2o76JJ4uN5KpV9Q0SBjJFiCACw82VwpbdIh8eBionGRsbq2Iqj5gw1w7HcgOFw1&#10;ZyYN29PbyIsW08U0dMJgvHBCL02di2weOuPMn4zS03Q+T/3PJq4fxhUrCspNmEFffvhn/dsrvVfG&#10;QWFK1KwwcCYlJVfLeS3RhoC+M/vZosPJ0c19mIYtAnB5RMkPQu8yiJxsPJ04YRaOnGjiTR3Pjy6j&#10;sRdGYZo9pHTFOP13SqhLcDQKRr2ajkk/4ubZ7yk3EjdMwwSpWZPg6cGJxEaDC17Y1mrC6t6+VwqT&#10;/rEU0O6h0VaxRqS9XPV2uQUUI+OlKG5Au1KAskCFMPbAqIT8hFEHIyTB6uOaSIpR/ZKD/s28GQw5&#10;GMvBIDyHqwnWGPXmXPdzad1KtqoAuX9hXFzAGymZVe8xi/3LgrFgSexHmJk79/+t13HQzn4DAAD/&#10;/wMAUEsDBBQABgAIAAAAIQA1aIbU3QAAAAgBAAAPAAAAZHJzL2Rvd25yZXYueG1sTI/BTsMwEETv&#10;SPyDtUjcqN0SWhriVBWCExIiDQeOTrxNosbrELtt+HuWUzk+zWj2bbaZXC9OOIbOk4b5TIFAqr3t&#10;qNHwWb7ePYII0ZA1vSfU8IMBNvn1VWZS689U4GkXG8EjFFKjoY1xSKUMdYvOhJkfkDjb+9GZyDg2&#10;0o7mzOOulwulltKZjvhCawZ8brE+7I5Ow/aLipfu+736KPZFV5ZrRW/Lg9a3N9P2CUTEKV7K8KfP&#10;6pCzU+WPZIPomRcrbmpI5iA4TpIVc6Xh/kGtQeaZ/P9A/gsAAP//AwBQSwECLQAUAAYACAAAACEA&#10;toM4kv4AAADhAQAAEwAAAAAAAAAAAAAAAAAAAAAAW0NvbnRlbnRfVHlwZXNdLnhtbFBLAQItABQA&#10;BgAIAAAAIQA4/SH/1gAAAJQBAAALAAAAAAAAAAAAAAAAAC8BAABfcmVscy8ucmVsc1BLAQItABQA&#10;BgAIAAAAIQCnSEgayAIAALAFAAAOAAAAAAAAAAAAAAAAAC4CAABkcnMvZTJvRG9jLnhtbFBLAQIt&#10;ABQABgAIAAAAIQA1aIbU3QAAAAgBAAAPAAAAAAAAAAAAAAAAACIFAABkcnMvZG93bnJldi54bWxQ&#10;SwUGAAAAAAQABADzAAAALAYAAAAA&#10;" filled="f" stroked="f">
                <v:textbox inset="0,0,0,0">
                  <w:txbxContent>
                    <w:p w14:paraId="494D51EC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</w:rPr>
                        <w:t>Арендодатель:</w:t>
                      </w:r>
                    </w:p>
                    <w:p w14:paraId="364C9FDB" w14:textId="77777777" w:rsidR="00437AC1" w:rsidRPr="00437AC1" w:rsidRDefault="00437AC1" w:rsidP="00437AC1">
                      <w:pPr>
                        <w:pStyle w:val="a6"/>
                        <w:spacing w:after="0" w:line="240" w:lineRule="exact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349D5539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Комитет</w:t>
                      </w:r>
                    </w:p>
                    <w:p w14:paraId="12DB3C2F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val="x-none"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имущественных отношений</w:t>
                      </w:r>
                    </w:p>
                    <w:p w14:paraId="7FA08DB2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val="x-none"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администрации Пермского</w:t>
                      </w:r>
                    </w:p>
                    <w:p w14:paraId="4D68CF76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 xml:space="preserve">муниципального </w:t>
                      </w:r>
                      <w:r w:rsidRPr="00437AC1">
                        <w:rPr>
                          <w:rFonts w:ascii="Times New Roman" w:hAnsi="Times New Roman" w:cs="Times New Roman"/>
                          <w:lang w:eastAsia="x-none"/>
                        </w:rPr>
                        <w:t>округа</w:t>
                      </w:r>
                    </w:p>
                    <w:p w14:paraId="48EBCDFD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г. Пермь, ул. Верхне</w:t>
                      </w:r>
                      <w:r w:rsidRPr="00437AC1">
                        <w:rPr>
                          <w:rFonts w:ascii="Times New Roman" w:hAnsi="Times New Roman" w:cs="Times New Roman"/>
                          <w:lang w:eastAsia="x-none"/>
                        </w:rPr>
                        <w:t>-М</w:t>
                      </w: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уллинская, 7</w:t>
                      </w:r>
                      <w:r w:rsidRPr="00437AC1">
                        <w:rPr>
                          <w:rFonts w:ascii="Times New Roman" w:hAnsi="Times New Roman" w:cs="Times New Roman"/>
                          <w:lang w:eastAsia="x-none"/>
                        </w:rPr>
                        <w:t>4А</w:t>
                      </w:r>
                    </w:p>
                    <w:p w14:paraId="194A40DF" w14:textId="77777777" w:rsidR="00437AC1" w:rsidRPr="00437AC1" w:rsidRDefault="00437AC1" w:rsidP="00437AC1">
                      <w:pPr>
                        <w:spacing w:after="0" w:line="240" w:lineRule="exact"/>
                        <w:rPr>
                          <w:rFonts w:ascii="Times New Roman" w:hAnsi="Times New Roman" w:cs="Times New Roman"/>
                          <w:lang w:eastAsia="x-none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>ИНН 5948</w:t>
                      </w:r>
                      <w:r w:rsidRPr="00437AC1">
                        <w:rPr>
                          <w:rFonts w:ascii="Times New Roman" w:hAnsi="Times New Roman" w:cs="Times New Roman"/>
                          <w:lang w:eastAsia="x-none"/>
                        </w:rPr>
                        <w:t>066481</w:t>
                      </w:r>
                      <w:r w:rsidRPr="00437AC1">
                        <w:rPr>
                          <w:rFonts w:ascii="Times New Roman" w:hAnsi="Times New Roman" w:cs="Times New Roman"/>
                          <w:lang w:val="x-none" w:eastAsia="x-none"/>
                        </w:rPr>
                        <w:t xml:space="preserve"> КПП </w:t>
                      </w:r>
                      <w:r w:rsidRPr="00437AC1">
                        <w:rPr>
                          <w:rFonts w:ascii="Times New Roman" w:hAnsi="Times New Roman" w:cs="Times New Roman"/>
                          <w:lang w:eastAsia="x-none"/>
                        </w:rPr>
                        <w:t>594801001</w:t>
                      </w:r>
                    </w:p>
                  </w:txbxContent>
                </v:textbox>
              </v:shape>
            </w:pict>
          </mc:Fallback>
        </mc:AlternateContent>
      </w:r>
      <w:r w:rsidRPr="00437AC1">
        <w:rPr>
          <w:rFonts w:ascii="Times New Roman" w:eastAsia="Times New Roman" w:hAnsi="Times New Roman" w:cs="Times New Roman"/>
          <w:b/>
          <w:bCs/>
          <w:color w:val="800000"/>
          <w:lang w:val="x-none" w:eastAsia="x-none"/>
        </w:rPr>
        <w:t xml:space="preserve">                                                                                                </w:t>
      </w:r>
      <w:r w:rsidRPr="00437AC1">
        <w:rPr>
          <w:rFonts w:ascii="Times New Roman" w:eastAsia="Times New Roman" w:hAnsi="Times New Roman" w:cs="Times New Roman"/>
          <w:lang w:val="x-none" w:eastAsia="x-none"/>
        </w:rPr>
        <w:t>Арендатор: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6"/>
      </w:tblGrid>
      <w:tr w:rsidR="00437AC1" w:rsidRPr="00437AC1" w14:paraId="689BD215" w14:textId="77777777" w:rsidTr="000B138F">
        <w:trPr>
          <w:trHeight w:val="1614"/>
        </w:trPr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</w:tcPr>
          <w:p w14:paraId="6981B834" w14:textId="77777777" w:rsidR="00437AC1" w:rsidRPr="00437AC1" w:rsidRDefault="00437AC1" w:rsidP="00437AC1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 xml:space="preserve">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>_____________________________</w:t>
            </w:r>
          </w:p>
          <w:p w14:paraId="3084902D" w14:textId="77777777" w:rsidR="00437AC1" w:rsidRPr="00437AC1" w:rsidRDefault="00437AC1" w:rsidP="00437AC1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CD75143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lang w:val="x-none" w:eastAsia="x-none"/>
        </w:rPr>
      </w:pPr>
      <w:r w:rsidRPr="00437AC1">
        <w:rPr>
          <w:rFonts w:ascii="Times New Roman" w:eastAsia="Times New Roman" w:hAnsi="Times New Roman" w:cs="Times New Roman"/>
          <w:b/>
          <w:bCs/>
          <w:color w:val="800000"/>
          <w:lang w:val="x-none" w:eastAsia="x-none"/>
        </w:rPr>
        <w:t xml:space="preserve">                                                                                                 </w:t>
      </w:r>
    </w:p>
    <w:p w14:paraId="2B5544D1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FFFF"/>
          <w:lang w:val="x-none" w:eastAsia="x-none"/>
        </w:rPr>
      </w:pPr>
    </w:p>
    <w:p w14:paraId="013DD8BA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color w:val="FFFFFF"/>
          <w:lang w:val="x-none" w:eastAsia="x-none"/>
        </w:rPr>
        <w:t>77</w:t>
      </w:r>
      <w:r w:rsidRPr="00437AC1">
        <w:rPr>
          <w:rFonts w:ascii="Times New Roman" w:eastAsia="Times New Roman" w:hAnsi="Times New Roman" w:cs="Times New Roman"/>
          <w:lang w:val="x-none" w:eastAsia="x-none"/>
        </w:rPr>
        <w:t>Все извещения, повестки и сообщения, направленные по указанному в настоящем пункте почтовому адресу(</w:t>
      </w:r>
      <w:proofErr w:type="spellStart"/>
      <w:r w:rsidRPr="00437AC1">
        <w:rPr>
          <w:rFonts w:ascii="Times New Roman" w:eastAsia="Times New Roman" w:hAnsi="Times New Roman" w:cs="Times New Roman"/>
          <w:lang w:val="x-none" w:eastAsia="x-none"/>
        </w:rPr>
        <w:t>ам</w:t>
      </w:r>
      <w:proofErr w:type="spellEnd"/>
      <w:r w:rsidRPr="00437AC1">
        <w:rPr>
          <w:rFonts w:ascii="Times New Roman" w:eastAsia="Times New Roman" w:hAnsi="Times New Roman" w:cs="Times New Roman"/>
          <w:lang w:val="x-none" w:eastAsia="x-none"/>
        </w:rPr>
        <w:t>) Арендатора, считаются законно врученными, ему известными.</w:t>
      </w:r>
    </w:p>
    <w:p w14:paraId="3CB00008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46FE100B" w14:textId="3312E389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B092B" wp14:editId="0E998869">
                <wp:simplePos x="0" y="0"/>
                <wp:positionH relativeFrom="column">
                  <wp:posOffset>23495</wp:posOffset>
                </wp:positionH>
                <wp:positionV relativeFrom="paragraph">
                  <wp:posOffset>31750</wp:posOffset>
                </wp:positionV>
                <wp:extent cx="3017520" cy="76835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8BF9C" w14:textId="77777777" w:rsidR="00437AC1" w:rsidRPr="00437AC1" w:rsidRDefault="00437AC1" w:rsidP="00437A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AC1">
                              <w:rPr>
                                <w:rFonts w:ascii="Times New Roman" w:hAnsi="Times New Roman" w:cs="Times New Roman"/>
                              </w:rPr>
                              <w:t>За Арендодателя</w:t>
                            </w:r>
                          </w:p>
                          <w:p w14:paraId="1BBBA681" w14:textId="77777777" w:rsidR="00437AC1" w:rsidRPr="004B64C6" w:rsidRDefault="00437AC1" w:rsidP="00437AC1"/>
                          <w:p w14:paraId="08EF6CBF" w14:textId="77777777" w:rsidR="00437AC1" w:rsidRPr="006D2AC1" w:rsidRDefault="00437AC1" w:rsidP="00437AC1">
                            <w:pPr>
                              <w:rPr>
                                <w:b/>
                              </w:rPr>
                            </w:pPr>
                            <w:r w:rsidRPr="004B64C6">
                              <w:t>___________________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_________________</w:t>
                            </w:r>
                          </w:p>
                          <w:p w14:paraId="642B929B" w14:textId="77777777" w:rsidR="00437AC1" w:rsidRPr="0040749D" w:rsidRDefault="00437AC1" w:rsidP="00437AC1">
                            <w:r w:rsidRPr="0040749D">
                              <w:t xml:space="preserve">М.П.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BB092B" id="Надпись 2" o:spid="_x0000_s1027" type="#_x0000_t202" style="position:absolute;margin-left:1.85pt;margin-top:2.5pt;width:237.6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mvygIAALYFAAAOAAAAZHJzL2Uyb0RvYy54bWysVEtu2zAQ3RfoHQjuFX0ifyREDhLLKgqk&#10;HyDtAWiJsohKpErSltOgi+57hd6hiy666xWcG3VIWXY+m6KtFsSIHL55M/M4Z+fbpkYbKhUTPMH+&#10;iYcR5bkoGF8l+P27zJlipDThBakFpwm+oQqfz54/O+vamAaiEnVBJQIQruKuTXCldRu7rsor2hB1&#10;IlrK4bAUsiEafuXKLSTpAL2p3cDzxm4nZNFKkVOlYDftD/HM4pclzfWbslRUozrBwE3bVdp1aVZ3&#10;dkbilSRtxfI9DfIXLBrCOAQ9QKVEE7SW7AlUw3IplCj1SS4aV5Qly6nNAbLxvUfZXFekpTYXKI5q&#10;D2VS/w82f715KxErEhxgxEkDLdp9233f/dj92v28+3L3FQWmRl2rYnC9bsFZby/FFnpt81Xtlcg/&#10;KMTFvCJ8RS+kFF1FSQEcfXPTvXe1x1EGZNm9EgUEI2stLNC2lI0pIJQEATr06ubQH7rVKIfNU8+f&#10;jAI4yuFsMp6ejmwDXRIPt1up9AsqGmSMBEvov0UnmyulDRsSDy4mGBcZq2urgZo/2ADHfgdiw1Vz&#10;ZljYlt5GXrSYLqahEwbjhRN6aepcZPPQGWfALz1N5/PU/2zi+mFcsaKg3IQZ5OWHf9a+vdB7YRwE&#10;pkTNCgNnKCm5Ws5riTYE5J3Zz9YcTo5u7kMatgiQy6OU/CD0LoPIycbTiRNm4ciJJt7U8fzoMhp7&#10;YRSm2cOUrhin/54S6hIcjYJRL6Yj6Ue5efZ7mhuJG6ZhgNSsSfD04ERiI8EFL2xrNWF1b98rhaF/&#10;LAW0e2i0FazRaK9WvV1u7fuwajZiXoriBhQsBQgMtAjDD4xKyE8YdTBIEqw+romkGNUvObwCM3UG&#10;Qw7GcjAIz+FqgjVGvTnX/XRat5KtKkDu3xkXF/BSSmZFfGSxf18wHGwu+0Fmps/9f+t1HLez3wAA&#10;AP//AwBQSwMEFAAGAAgAAAAhADRntCbdAAAABwEAAA8AAABkcnMvZG93bnJldi54bWxMj8FOwzAQ&#10;RO9I/IO1SNyoTYG0TeNUFYITEiINhx6deJtEjdchdtvw9ywnOK7maeZttplcL844hs6ThvuZAoFU&#10;e9tRo+GzfL1bggjRkDW9J9TwjQE2+fVVZlLrL1TgeRcbwSUUUqOhjXFIpQx1i86EmR+QODv40ZnI&#10;59hIO5oLl7tezpVKpDMd8UJrBnxusT7uTk7Ddk/FS/f1Xn0Uh6Iry5Wit+So9e3NtF2DiDjFPxh+&#10;9Vkdcnaq/IlsEL2GhwWDGp74IU4fF8sViIqxeaJA5pn875//AAAA//8DAFBLAQItABQABgAIAAAA&#10;IQC2gziS/gAAAOEBAAATAAAAAAAAAAAAAAAAAAAAAABbQ29udGVudF9UeXBlc10ueG1sUEsBAi0A&#10;FAAGAAgAAAAhADj9If/WAAAAlAEAAAsAAAAAAAAAAAAAAAAALwEAAF9yZWxzLy5yZWxzUEsBAi0A&#10;FAAGAAgAAAAhAGGcya/KAgAAtgUAAA4AAAAAAAAAAAAAAAAALgIAAGRycy9lMm9Eb2MueG1sUEsB&#10;Ai0AFAAGAAgAAAAhADRntCbdAAAABwEAAA8AAAAAAAAAAAAAAAAAJAUAAGRycy9kb3ducmV2Lnht&#10;bFBLBQYAAAAABAAEAPMAAAAuBgAAAAA=&#10;" filled="f" stroked="f">
                <v:textbox inset="0,0,0,0">
                  <w:txbxContent>
                    <w:p w14:paraId="4458BF9C" w14:textId="77777777" w:rsidR="00437AC1" w:rsidRPr="00437AC1" w:rsidRDefault="00437AC1" w:rsidP="00437A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37AC1">
                        <w:rPr>
                          <w:rFonts w:ascii="Times New Roman" w:hAnsi="Times New Roman" w:cs="Times New Roman"/>
                        </w:rPr>
                        <w:t>За Арендодателя</w:t>
                      </w:r>
                    </w:p>
                    <w:p w14:paraId="1BBBA681" w14:textId="77777777" w:rsidR="00437AC1" w:rsidRPr="004B64C6" w:rsidRDefault="00437AC1" w:rsidP="00437AC1"/>
                    <w:p w14:paraId="08EF6CBF" w14:textId="77777777" w:rsidR="00437AC1" w:rsidRPr="006D2AC1" w:rsidRDefault="00437AC1" w:rsidP="00437AC1">
                      <w:pPr>
                        <w:rPr>
                          <w:b/>
                        </w:rPr>
                      </w:pPr>
                      <w:r w:rsidRPr="004B64C6">
                        <w:t>___________________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>_________________</w:t>
                      </w:r>
                    </w:p>
                    <w:p w14:paraId="642B929B" w14:textId="77777777" w:rsidR="00437AC1" w:rsidRPr="0040749D" w:rsidRDefault="00437AC1" w:rsidP="00437AC1">
                      <w:r w:rsidRPr="0040749D">
                        <w:t xml:space="preserve">М.П.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                                                                                                              За Арендатора       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4"/>
      </w:tblGrid>
      <w:tr w:rsidR="00437AC1" w:rsidRPr="00437AC1" w14:paraId="5608913D" w14:textId="77777777" w:rsidTr="000B138F">
        <w:trPr>
          <w:trHeight w:val="1067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</w:tcPr>
          <w:p w14:paraId="1BBA52D6" w14:textId="77777777" w:rsidR="00437AC1" w:rsidRPr="00437AC1" w:rsidRDefault="00437AC1" w:rsidP="00437AC1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b/>
                <w:bCs/>
                <w:color w:val="800000"/>
                <w:lang w:eastAsia="ru-RU"/>
              </w:rPr>
              <w:t xml:space="preserve">              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 </w:t>
            </w:r>
            <w:r w:rsidRPr="00437A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</w:t>
            </w:r>
            <w:r w:rsidRPr="00437AC1">
              <w:rPr>
                <w:rFonts w:ascii="Times New Roman" w:eastAsia="Times New Roman" w:hAnsi="Times New Roman" w:cs="Times New Roman"/>
                <w:b/>
                <w:bCs/>
                <w:lang w:val="x-none" w:eastAsia="ru-RU"/>
              </w:rPr>
              <w:t>.</w:t>
            </w: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21B8C587" w14:textId="77777777" w:rsidR="00437AC1" w:rsidRPr="00437AC1" w:rsidRDefault="00437AC1" w:rsidP="00437AC1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lang w:val="x-none" w:eastAsia="x-none"/>
        </w:rPr>
      </w:pPr>
    </w:p>
    <w:p w14:paraId="487E82E4" w14:textId="77777777" w:rsidR="00437AC1" w:rsidRPr="00437AC1" w:rsidRDefault="00437AC1" w:rsidP="00437AC1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i/>
          <w:iCs/>
          <w:lang w:val="x-none" w:eastAsia="x-none"/>
        </w:rPr>
        <w:br w:type="page"/>
      </w:r>
      <w:r w:rsidRPr="00437AC1">
        <w:rPr>
          <w:rFonts w:ascii="Times New Roman" w:eastAsia="Times New Roman" w:hAnsi="Times New Roman" w:cs="Times New Roman"/>
          <w:i/>
          <w:iCs/>
          <w:lang w:val="x-none" w:eastAsia="x-none"/>
        </w:rPr>
        <w:lastRenderedPageBreak/>
        <w:t xml:space="preserve">Приложение № 1 </w:t>
      </w:r>
    </w:p>
    <w:p w14:paraId="38703D2B" w14:textId="77777777" w:rsidR="00437AC1" w:rsidRPr="00437AC1" w:rsidRDefault="00437AC1" w:rsidP="00437AC1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i/>
          <w:iCs/>
          <w:lang w:val="x-none" w:eastAsia="x-none"/>
        </w:rPr>
        <w:t>к договору аренды земельного участка</w:t>
      </w:r>
    </w:p>
    <w:p w14:paraId="44E77A61" w14:textId="77777777" w:rsidR="00437AC1" w:rsidRPr="00437AC1" w:rsidRDefault="00437AC1" w:rsidP="00437AC1">
      <w:pPr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437AC1">
        <w:rPr>
          <w:rFonts w:ascii="Times New Roman" w:eastAsia="Times New Roman" w:hAnsi="Times New Roman" w:cs="Times New Roman"/>
          <w:i/>
          <w:iCs/>
          <w:lang w:val="x-none" w:eastAsia="x-none"/>
        </w:rPr>
        <w:t>от __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color w:val="800000"/>
          <w:lang w:val="x-none" w:eastAsia="x-none"/>
        </w:rPr>
        <w:t>.__.20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color w:val="800000"/>
          <w:lang w:eastAsia="x-none"/>
        </w:rPr>
        <w:t>__</w:t>
      </w:r>
      <w:r w:rsidRPr="00437AC1">
        <w:rPr>
          <w:rFonts w:ascii="Times New Roman" w:eastAsia="Times New Roman" w:hAnsi="Times New Roman" w:cs="Times New Roman"/>
          <w:i/>
          <w:iCs/>
          <w:lang w:val="x-none" w:eastAsia="x-none"/>
        </w:rPr>
        <w:t xml:space="preserve"> № </w:t>
      </w:r>
      <w:r w:rsidRPr="00437AC1">
        <w:rPr>
          <w:rFonts w:ascii="Times New Roman" w:eastAsia="Times New Roman" w:hAnsi="Times New Roman" w:cs="Times New Roman"/>
          <w:b/>
          <w:bCs/>
          <w:i/>
          <w:iCs/>
          <w:color w:val="800000"/>
          <w:lang w:val="x-none" w:eastAsia="x-none"/>
        </w:rPr>
        <w:t>___</w:t>
      </w:r>
    </w:p>
    <w:p w14:paraId="7F4EBA52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A4EC8E3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Акт приема – передачи</w:t>
      </w:r>
    </w:p>
    <w:p w14:paraId="0B7D71ED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земельного участка общей площадью _____ кв. м.</w:t>
      </w:r>
    </w:p>
    <w:p w14:paraId="6688532F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по договору аренды </w:t>
      </w:r>
      <w:proofErr w:type="gramStart"/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от</w:t>
      </w:r>
      <w:proofErr w:type="gramEnd"/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 _______№_______</w:t>
      </w:r>
    </w:p>
    <w:p w14:paraId="16EC13DC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9C293F8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B38203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_____________</w:t>
      </w:r>
    </w:p>
    <w:p w14:paraId="598F7CBD" w14:textId="1031386B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>Пермский муниципальный округ</w:t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  <w:r w:rsidRPr="00437AC1">
        <w:rPr>
          <w:rFonts w:ascii="Times New Roman" w:eastAsia="Times New Roman" w:hAnsi="Times New Roman" w:cs="Times New Roman"/>
          <w:lang w:eastAsia="ru-RU"/>
        </w:rPr>
        <w:tab/>
      </w: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                 __</w:t>
      </w:r>
      <w:r w:rsidRPr="00437AC1">
        <w:rPr>
          <w:rFonts w:ascii="Times New Roman" w:eastAsia="Times New Roman" w:hAnsi="Times New Roman" w:cs="Times New Roman"/>
          <w:lang w:val="x-none" w:eastAsia="ru-RU"/>
        </w:rPr>
        <w:t>.</w:t>
      </w:r>
      <w:r w:rsidRPr="00437AC1">
        <w:rPr>
          <w:rFonts w:ascii="Times New Roman" w:eastAsia="Times New Roman" w:hAnsi="Times New Roman" w:cs="Times New Roman"/>
          <w:lang w:eastAsia="ru-RU"/>
        </w:rPr>
        <w:t>__</w:t>
      </w:r>
      <w:r w:rsidRPr="00437AC1">
        <w:rPr>
          <w:rFonts w:ascii="Times New Roman" w:eastAsia="Times New Roman" w:hAnsi="Times New Roman" w:cs="Times New Roman"/>
          <w:lang w:val="x-none" w:eastAsia="ru-RU"/>
        </w:rPr>
        <w:t>.20</w:t>
      </w:r>
      <w:r w:rsidRPr="00437AC1">
        <w:rPr>
          <w:rFonts w:ascii="Times New Roman" w:eastAsia="Times New Roman" w:hAnsi="Times New Roman" w:cs="Times New Roman"/>
          <w:lang w:eastAsia="ru-RU"/>
        </w:rPr>
        <w:t>__</w:t>
      </w:r>
    </w:p>
    <w:p w14:paraId="70B13BB8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 xml:space="preserve">   </w:t>
      </w:r>
    </w:p>
    <w:p w14:paraId="1D1BAEB1" w14:textId="75A664FF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lang w:eastAsia="ru-RU"/>
        </w:rPr>
        <w:tab/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437AC1">
        <w:rPr>
          <w:rFonts w:ascii="Times New Roman" w:eastAsia="Times New Roman" w:hAnsi="Times New Roman" w:cs="Times New Roman"/>
          <w:b/>
          <w:lang w:eastAsia="ru-RU"/>
        </w:rPr>
        <w:t>_______________</w:t>
      </w:r>
      <w:r w:rsidRPr="00437AC1">
        <w:rPr>
          <w:rFonts w:ascii="Times New Roman" w:eastAsia="Times New Roman" w:hAnsi="Times New Roman" w:cs="Times New Roman"/>
          <w:lang w:eastAsia="ru-RU"/>
        </w:rPr>
        <w:t>, действующий на основании Положения, именуемый с одной стороны,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_________________________,</w:t>
      </w:r>
    </w:p>
    <w:p w14:paraId="4A0985F4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7AC1">
        <w:rPr>
          <w:rFonts w:ascii="Times New Roman" w:eastAsia="Times New Roman" w:hAnsi="Times New Roman" w:cs="Times New Roman"/>
          <w:b/>
          <w:bCs/>
          <w:lang w:val="x-none" w:eastAsia="ru-RU"/>
        </w:rPr>
        <w:t>именуемая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в дальнейшем </w:t>
      </w:r>
      <w:r w:rsidRPr="00437AC1">
        <w:rPr>
          <w:rFonts w:ascii="Times New Roman" w:eastAsia="Times New Roman" w:hAnsi="Times New Roman" w:cs="Times New Roman"/>
          <w:b/>
          <w:bCs/>
          <w:lang w:eastAsia="ru-RU"/>
        </w:rPr>
        <w:t>“Арендатор”</w:t>
      </w:r>
      <w:r w:rsidRPr="00437AC1">
        <w:rPr>
          <w:rFonts w:ascii="Times New Roman" w:eastAsia="Times New Roman" w:hAnsi="Times New Roman" w:cs="Times New Roman"/>
          <w:lang w:eastAsia="ru-RU"/>
        </w:rPr>
        <w:t xml:space="preserve">, заключили настоящий Акт о нижеследующем: </w:t>
      </w:r>
    </w:p>
    <w:p w14:paraId="6A64D0AF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A6AAC2" w14:textId="77777777" w:rsidR="00437AC1" w:rsidRPr="00437AC1" w:rsidRDefault="00437AC1" w:rsidP="00437AC1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1. «Арендодатель» передал, «Арендатор» принял земельный участок общей площадью </w:t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>0000</w: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кв. м, расположенный по адресу: </w:t>
      </w:r>
      <w:r w:rsidRPr="00437AC1">
        <w:rPr>
          <w:rFonts w:ascii="Times New Roman" w:eastAsia="Times New Roman" w:hAnsi="Times New Roman" w:cs="Times New Roman"/>
          <w:b/>
          <w:bCs/>
          <w:lang w:val="x-none" w:eastAsia="x-none"/>
        </w:rPr>
        <w:t>Пермский край, Пермский район, ______________ с/п, ____________.</w:t>
      </w:r>
    </w:p>
    <w:p w14:paraId="6CF19E81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>2. Претензий по качеству и состоянию участка у Арендатора не имеется.</w:t>
      </w:r>
    </w:p>
    <w:p w14:paraId="0C5AA664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3. Настоящий акт составлен в </w:t>
      </w:r>
      <w:r w:rsidRPr="00437AC1">
        <w:rPr>
          <w:rFonts w:ascii="Times New Roman" w:eastAsia="Times New Roman" w:hAnsi="Times New Roman" w:cs="Times New Roman"/>
          <w:lang w:eastAsia="x-none"/>
        </w:rPr>
        <w:t>двух</w: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экземплярах по одному к каждому экземпляру договора аренды.</w:t>
      </w:r>
    </w:p>
    <w:p w14:paraId="0CADF09F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F4B046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511B1CDC" w14:textId="77777777" w:rsidR="00437AC1" w:rsidRPr="00437AC1" w:rsidRDefault="00437AC1" w:rsidP="00437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lang w:val="x-none" w:eastAsia="x-none"/>
        </w:rPr>
        <w:t>Подписи сторон</w:t>
      </w:r>
    </w:p>
    <w:p w14:paraId="182EFCF0" w14:textId="314F8B32" w:rsidR="00437AC1" w:rsidRPr="00437AC1" w:rsidRDefault="00437AC1" w:rsidP="00437AC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580B" wp14:editId="445CA5C0">
                <wp:simplePos x="0" y="0"/>
                <wp:positionH relativeFrom="column">
                  <wp:posOffset>23495</wp:posOffset>
                </wp:positionH>
                <wp:positionV relativeFrom="paragraph">
                  <wp:posOffset>31750</wp:posOffset>
                </wp:positionV>
                <wp:extent cx="2438400" cy="913765"/>
                <wp:effectExtent l="0" t="63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48FEE" w14:textId="77777777" w:rsidR="00437AC1" w:rsidRPr="00F84701" w:rsidRDefault="00437AC1" w:rsidP="00437AC1"/>
                          <w:p w14:paraId="13B25822" w14:textId="77777777" w:rsidR="00437AC1" w:rsidRPr="00AB006E" w:rsidRDefault="00437AC1" w:rsidP="00437A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EBCC72" w14:textId="77777777" w:rsidR="00437AC1" w:rsidRPr="00F84701" w:rsidRDefault="00437AC1" w:rsidP="00437AC1">
                            <w:r w:rsidRPr="00F84701">
                              <w:t>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________________</w:t>
                            </w:r>
                          </w:p>
                          <w:p w14:paraId="600EFED0" w14:textId="77777777" w:rsidR="00437AC1" w:rsidRPr="00F84701" w:rsidRDefault="00437AC1" w:rsidP="00437AC1">
                            <w:r w:rsidRPr="00F84701">
                              <w:t xml:space="preserve">М.П.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65B580B" id="Надпись 1" o:spid="_x0000_s1028" type="#_x0000_t202" style="position:absolute;margin-left:1.85pt;margin-top:2.5pt;width:192pt;height:7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HxxwIAALY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kDtMOKkgRLtvu6+7b7vfu5+3H6+/YJ8k6OuVTG4XrfgrLeXYmv8DV/VXon8&#10;nUJczCvCV/RCStFVlBQQo73pHl3tcZQBWXYvRAGPkbUWFmhbysYAQkoQoEOtbg71oVuNctgMwtNp&#10;6MFRDmeRfzoZj0xwLomH261U+hkVDTJGgiXU36KTzZXSvevgYh7jImN1bTVQ83sbgNnvwNtw1ZyZ&#10;KGxJP0ZetJgupqETBuOFE3pp6lxk89AZZ/5klJ6m83nqfzLv+mFcsaKg3DwzyMsP/6x8e6H3wjgI&#10;TImaFQbOhKTkajmvJdoQkHdmv31Cjtzc+2HYfAGXB5T8IPQug8jJxtOJE2bhyIkm3tTx/OgyGnth&#10;FKbZfUpXjNN/p4Q6qOQoGPVi+i03z36PuZG4YRoGSM2aBE8PTiQ2ElzwwpZWE1b39lEqTPh3qYBy&#10;D4W2gjUa7dWqt8ut7Y9g6IOlKG5AwVKAwECLMPzAqIT8gFEHgyTB6v2aSIpR/ZxDF5ipMxhyMJaD&#10;QXgOVxOsMerNue6n07qVbFUBct9nXFxAp5TMiti0VB8FMDALGA6Wy36QmelzvLZed+N29gsAAP//&#10;AwBQSwMEFAAGAAgAAAAhAP+zeObcAAAABwEAAA8AAABkcnMvZG93bnJldi54bWxMj8FOwzAQRO9I&#10;/IO1SNyoA4U2TeNUFYITEiINhx6deJtYjdchdtvw9ywnOI7mafZtvplcL844ButJwf0sAYHUeGOp&#10;VfBZvd6lIELUZHTvCRV8Y4BNcX2V68z4C5V43sVW8AiFTCvoYhwyKUPTodNh5gck7g5+dDpyHFtp&#10;Rn3hcdfLhyRZSKct8YVOD/jcYXPcnZyC7Z7KF/v1Xn+Uh9JW1Sqht8VRqdubabsGEXGKfzD86rM6&#10;FOxU+xOZIHoF8yWDCp74IW7n6ZJzzdhjugJZ5PK/f/EDAAD//wMAUEsBAi0AFAAGAAgAAAAhALaD&#10;OJL+AAAA4QEAABMAAAAAAAAAAAAAAAAAAAAAAFtDb250ZW50X1R5cGVzXS54bWxQSwECLQAUAAYA&#10;CAAAACEAOP0h/9YAAACUAQAACwAAAAAAAAAAAAAAAAAvAQAAX3JlbHMvLnJlbHNQSwECLQAUAAYA&#10;CAAAACEAqNKx8ccCAAC2BQAADgAAAAAAAAAAAAAAAAAuAgAAZHJzL2Uyb0RvYy54bWxQSwECLQAU&#10;AAYACAAAACEA/7N45twAAAAHAQAADwAAAAAAAAAAAAAAAAAhBQAAZHJzL2Rvd25yZXYueG1sUEsF&#10;BgAAAAAEAAQA8wAAACoGAAAAAA==&#10;" filled="f" stroked="f">
                <v:textbox inset="0,0,0,0">
                  <w:txbxContent>
                    <w:p w14:paraId="16248FEE" w14:textId="77777777" w:rsidR="00437AC1" w:rsidRPr="00F84701" w:rsidRDefault="00437AC1" w:rsidP="00437AC1"/>
                    <w:p w14:paraId="13B25822" w14:textId="77777777" w:rsidR="00437AC1" w:rsidRPr="00AB006E" w:rsidRDefault="00437AC1" w:rsidP="00437AC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BEBCC72" w14:textId="77777777" w:rsidR="00437AC1" w:rsidRPr="00F84701" w:rsidRDefault="00437AC1" w:rsidP="00437AC1">
                      <w:r w:rsidRPr="00F84701">
                        <w:t>________________</w:t>
                      </w:r>
                      <w:r>
                        <w:rPr>
                          <w:b/>
                          <w:bCs/>
                        </w:rPr>
                        <w:t xml:space="preserve"> ________________</w:t>
                      </w:r>
                    </w:p>
                    <w:p w14:paraId="600EFED0" w14:textId="77777777" w:rsidR="00437AC1" w:rsidRPr="00F84701" w:rsidRDefault="00437AC1" w:rsidP="00437AC1">
                      <w:r w:rsidRPr="00F84701">
                        <w:t xml:space="preserve">М.П.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                                                                       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4"/>
      </w:tblGrid>
      <w:tr w:rsidR="00437AC1" w:rsidRPr="00437AC1" w14:paraId="5FC1AED6" w14:textId="77777777" w:rsidTr="000B138F">
        <w:trPr>
          <w:trHeight w:val="1067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</w:tcPr>
          <w:p w14:paraId="5DAA54EF" w14:textId="77777777" w:rsidR="00437AC1" w:rsidRPr="00437AC1" w:rsidRDefault="00437AC1" w:rsidP="00437A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b/>
                <w:bCs/>
                <w:color w:val="800000"/>
                <w:lang w:eastAsia="ru-RU"/>
              </w:rPr>
              <w:t xml:space="preserve">                                                                                                               </w:t>
            </w:r>
            <w:r w:rsidRPr="00437AC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  _________________ </w:t>
            </w:r>
          </w:p>
          <w:p w14:paraId="6A89352E" w14:textId="77777777" w:rsidR="00437AC1" w:rsidRPr="00437AC1" w:rsidRDefault="00437AC1" w:rsidP="00437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CA162E" w14:textId="77777777" w:rsidR="00437AC1" w:rsidRPr="00437AC1" w:rsidRDefault="00437AC1" w:rsidP="00437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45D3690" w14:textId="77777777" w:rsidR="00437AC1" w:rsidRPr="00437AC1" w:rsidRDefault="00437AC1" w:rsidP="00437AC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437AC1">
        <w:rPr>
          <w:rFonts w:ascii="Times New Roman" w:eastAsia="Times New Roman" w:hAnsi="Times New Roman" w:cs="Times New Roman"/>
          <w:b/>
          <w:bCs/>
          <w:color w:val="800000"/>
          <w:lang w:val="x-none" w:eastAsia="x-none"/>
        </w:rPr>
        <w:t xml:space="preserve">                                                                                                               </w:t>
      </w:r>
      <w:r w:rsidRPr="00437AC1">
        <w:rPr>
          <w:rFonts w:ascii="Times New Roman" w:eastAsia="Times New Roman" w:hAnsi="Times New Roman" w:cs="Times New Roman"/>
          <w:lang w:val="x-none" w:eastAsia="x-none"/>
        </w:rPr>
        <w:t xml:space="preserve">                                                                            </w:t>
      </w:r>
    </w:p>
    <w:p w14:paraId="5F017E77" w14:textId="77777777" w:rsidR="00E52C92" w:rsidRPr="00E52C92" w:rsidRDefault="00E52C92" w:rsidP="00437AC1">
      <w:pPr>
        <w:tabs>
          <w:tab w:val="left" w:pos="7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3FA04" w14:textId="77777777" w:rsidR="00E52C92" w:rsidRPr="00E52C92" w:rsidRDefault="00E52C92" w:rsidP="00E52C9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</w:p>
    <w:sectPr w:rsidR="00E52C92" w:rsidRPr="00E5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E58AD"/>
    <w:multiLevelType w:val="singleLevel"/>
    <w:tmpl w:val="76DC6F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7D6F59CE"/>
    <w:multiLevelType w:val="multilevel"/>
    <w:tmpl w:val="337A4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0E19"/>
    <w:rsid w:val="00002F0D"/>
    <w:rsid w:val="00012030"/>
    <w:rsid w:val="00020183"/>
    <w:rsid w:val="00020F31"/>
    <w:rsid w:val="00025BF4"/>
    <w:rsid w:val="00032308"/>
    <w:rsid w:val="00032F44"/>
    <w:rsid w:val="000378A0"/>
    <w:rsid w:val="0005405F"/>
    <w:rsid w:val="00054FB8"/>
    <w:rsid w:val="00062137"/>
    <w:rsid w:val="00063DA9"/>
    <w:rsid w:val="00077CF6"/>
    <w:rsid w:val="0008104E"/>
    <w:rsid w:val="00082C27"/>
    <w:rsid w:val="000862D2"/>
    <w:rsid w:val="000A51C8"/>
    <w:rsid w:val="000B24C3"/>
    <w:rsid w:val="000B4360"/>
    <w:rsid w:val="000D1883"/>
    <w:rsid w:val="000D221B"/>
    <w:rsid w:val="000D24E2"/>
    <w:rsid w:val="000D2DBE"/>
    <w:rsid w:val="000E0045"/>
    <w:rsid w:val="000E0850"/>
    <w:rsid w:val="000F3C85"/>
    <w:rsid w:val="000F6A4F"/>
    <w:rsid w:val="00101BB6"/>
    <w:rsid w:val="00102B61"/>
    <w:rsid w:val="0010798D"/>
    <w:rsid w:val="0011730F"/>
    <w:rsid w:val="00122DFE"/>
    <w:rsid w:val="00126B6A"/>
    <w:rsid w:val="00134979"/>
    <w:rsid w:val="00145E53"/>
    <w:rsid w:val="001462D6"/>
    <w:rsid w:val="00147FD3"/>
    <w:rsid w:val="00150BCB"/>
    <w:rsid w:val="001618B3"/>
    <w:rsid w:val="001675CD"/>
    <w:rsid w:val="001724FC"/>
    <w:rsid w:val="00176875"/>
    <w:rsid w:val="001768EB"/>
    <w:rsid w:val="0018226A"/>
    <w:rsid w:val="001A0BA3"/>
    <w:rsid w:val="001A3CB4"/>
    <w:rsid w:val="001A4356"/>
    <w:rsid w:val="001A579B"/>
    <w:rsid w:val="001C0281"/>
    <w:rsid w:val="001C2C29"/>
    <w:rsid w:val="001D0929"/>
    <w:rsid w:val="001D175E"/>
    <w:rsid w:val="001D3520"/>
    <w:rsid w:val="001D38C2"/>
    <w:rsid w:val="001E5BA8"/>
    <w:rsid w:val="001E7E95"/>
    <w:rsid w:val="001F7C1A"/>
    <w:rsid w:val="001F7F12"/>
    <w:rsid w:val="00206E0D"/>
    <w:rsid w:val="0021701E"/>
    <w:rsid w:val="0022239C"/>
    <w:rsid w:val="0022721E"/>
    <w:rsid w:val="00244823"/>
    <w:rsid w:val="0024582F"/>
    <w:rsid w:val="00247F5F"/>
    <w:rsid w:val="0025690D"/>
    <w:rsid w:val="00260082"/>
    <w:rsid w:val="0026259C"/>
    <w:rsid w:val="002644AA"/>
    <w:rsid w:val="002873B9"/>
    <w:rsid w:val="00290039"/>
    <w:rsid w:val="002A2A67"/>
    <w:rsid w:val="002A57E7"/>
    <w:rsid w:val="002B4FF3"/>
    <w:rsid w:val="002C37EE"/>
    <w:rsid w:val="002C4EF1"/>
    <w:rsid w:val="002C60E7"/>
    <w:rsid w:val="002D0D4A"/>
    <w:rsid w:val="002D5BD4"/>
    <w:rsid w:val="002F3D12"/>
    <w:rsid w:val="003012C4"/>
    <w:rsid w:val="003040AD"/>
    <w:rsid w:val="0030637F"/>
    <w:rsid w:val="00306B9A"/>
    <w:rsid w:val="00310A14"/>
    <w:rsid w:val="00317DA8"/>
    <w:rsid w:val="00321FB7"/>
    <w:rsid w:val="00324FCD"/>
    <w:rsid w:val="00327EAB"/>
    <w:rsid w:val="003327AB"/>
    <w:rsid w:val="00340E1A"/>
    <w:rsid w:val="00342C42"/>
    <w:rsid w:val="00344F6E"/>
    <w:rsid w:val="003538E4"/>
    <w:rsid w:val="00380983"/>
    <w:rsid w:val="00383499"/>
    <w:rsid w:val="00385663"/>
    <w:rsid w:val="003963B7"/>
    <w:rsid w:val="003A2F76"/>
    <w:rsid w:val="003A63F2"/>
    <w:rsid w:val="003B5888"/>
    <w:rsid w:val="003C12A9"/>
    <w:rsid w:val="003D2A18"/>
    <w:rsid w:val="003D2E17"/>
    <w:rsid w:val="003D3D3D"/>
    <w:rsid w:val="003E44F1"/>
    <w:rsid w:val="003F0225"/>
    <w:rsid w:val="003F4ACC"/>
    <w:rsid w:val="00401F96"/>
    <w:rsid w:val="00403C75"/>
    <w:rsid w:val="00415700"/>
    <w:rsid w:val="004262CF"/>
    <w:rsid w:val="00436285"/>
    <w:rsid w:val="00437AC1"/>
    <w:rsid w:val="00442A07"/>
    <w:rsid w:val="00453A70"/>
    <w:rsid w:val="004543A3"/>
    <w:rsid w:val="00462D40"/>
    <w:rsid w:val="004704BB"/>
    <w:rsid w:val="00477CF0"/>
    <w:rsid w:val="004819ED"/>
    <w:rsid w:val="0048756B"/>
    <w:rsid w:val="004974B2"/>
    <w:rsid w:val="004A2D28"/>
    <w:rsid w:val="004A6FB3"/>
    <w:rsid w:val="004B5CAC"/>
    <w:rsid w:val="004D12BB"/>
    <w:rsid w:val="004D2105"/>
    <w:rsid w:val="004D40B6"/>
    <w:rsid w:val="004D634D"/>
    <w:rsid w:val="004E59C7"/>
    <w:rsid w:val="004F5A1C"/>
    <w:rsid w:val="004F6E18"/>
    <w:rsid w:val="00500792"/>
    <w:rsid w:val="00501CB4"/>
    <w:rsid w:val="0050535F"/>
    <w:rsid w:val="0051137F"/>
    <w:rsid w:val="00514898"/>
    <w:rsid w:val="00535278"/>
    <w:rsid w:val="00540516"/>
    <w:rsid w:val="005635D9"/>
    <w:rsid w:val="005730F3"/>
    <w:rsid w:val="00581C9F"/>
    <w:rsid w:val="0059772C"/>
    <w:rsid w:val="005C056E"/>
    <w:rsid w:val="005D731B"/>
    <w:rsid w:val="005E4EF5"/>
    <w:rsid w:val="005F4D4D"/>
    <w:rsid w:val="006001D2"/>
    <w:rsid w:val="00610D80"/>
    <w:rsid w:val="00615E39"/>
    <w:rsid w:val="0062344C"/>
    <w:rsid w:val="00632AEF"/>
    <w:rsid w:val="00632F2A"/>
    <w:rsid w:val="0063726C"/>
    <w:rsid w:val="0065559B"/>
    <w:rsid w:val="006676F8"/>
    <w:rsid w:val="006711C6"/>
    <w:rsid w:val="006714C0"/>
    <w:rsid w:val="00671BFF"/>
    <w:rsid w:val="00675430"/>
    <w:rsid w:val="00690700"/>
    <w:rsid w:val="006A175C"/>
    <w:rsid w:val="006C7F61"/>
    <w:rsid w:val="006D0884"/>
    <w:rsid w:val="006E1B42"/>
    <w:rsid w:val="006E4C5C"/>
    <w:rsid w:val="006F256F"/>
    <w:rsid w:val="0071048F"/>
    <w:rsid w:val="00713060"/>
    <w:rsid w:val="00733099"/>
    <w:rsid w:val="007432D2"/>
    <w:rsid w:val="00746CD2"/>
    <w:rsid w:val="00757BD8"/>
    <w:rsid w:val="007606F4"/>
    <w:rsid w:val="0076476E"/>
    <w:rsid w:val="007759C9"/>
    <w:rsid w:val="00775B1D"/>
    <w:rsid w:val="00797CB8"/>
    <w:rsid w:val="007A6019"/>
    <w:rsid w:val="007C1DAC"/>
    <w:rsid w:val="007D2957"/>
    <w:rsid w:val="007D300E"/>
    <w:rsid w:val="007D56C6"/>
    <w:rsid w:val="007E0465"/>
    <w:rsid w:val="007E1CE6"/>
    <w:rsid w:val="007F153F"/>
    <w:rsid w:val="007F260A"/>
    <w:rsid w:val="007F5C33"/>
    <w:rsid w:val="007F64AD"/>
    <w:rsid w:val="00800360"/>
    <w:rsid w:val="00801C56"/>
    <w:rsid w:val="008042B1"/>
    <w:rsid w:val="00807B3D"/>
    <w:rsid w:val="008240F7"/>
    <w:rsid w:val="008255EF"/>
    <w:rsid w:val="00831555"/>
    <w:rsid w:val="00843201"/>
    <w:rsid w:val="0084569D"/>
    <w:rsid w:val="00851824"/>
    <w:rsid w:val="008635AE"/>
    <w:rsid w:val="00865C94"/>
    <w:rsid w:val="00874C82"/>
    <w:rsid w:val="008806FF"/>
    <w:rsid w:val="00884F3B"/>
    <w:rsid w:val="008A42B4"/>
    <w:rsid w:val="008B0D50"/>
    <w:rsid w:val="008B1128"/>
    <w:rsid w:val="008B6DEC"/>
    <w:rsid w:val="008C0A23"/>
    <w:rsid w:val="008C3B57"/>
    <w:rsid w:val="008C3BE5"/>
    <w:rsid w:val="008D21B0"/>
    <w:rsid w:val="008D79E5"/>
    <w:rsid w:val="008E07F0"/>
    <w:rsid w:val="008E1DCE"/>
    <w:rsid w:val="008F2214"/>
    <w:rsid w:val="008F231C"/>
    <w:rsid w:val="008F3C7E"/>
    <w:rsid w:val="008F6C29"/>
    <w:rsid w:val="00905922"/>
    <w:rsid w:val="0094481C"/>
    <w:rsid w:val="00946C9A"/>
    <w:rsid w:val="0095188A"/>
    <w:rsid w:val="00960C3F"/>
    <w:rsid w:val="009610F2"/>
    <w:rsid w:val="00965A68"/>
    <w:rsid w:val="00974F11"/>
    <w:rsid w:val="0098290A"/>
    <w:rsid w:val="00983409"/>
    <w:rsid w:val="0099137A"/>
    <w:rsid w:val="00996BA1"/>
    <w:rsid w:val="009A247A"/>
    <w:rsid w:val="009B5918"/>
    <w:rsid w:val="009B5FEA"/>
    <w:rsid w:val="009B7E85"/>
    <w:rsid w:val="009C0E09"/>
    <w:rsid w:val="009C12D9"/>
    <w:rsid w:val="009C23E9"/>
    <w:rsid w:val="009C4667"/>
    <w:rsid w:val="009D0023"/>
    <w:rsid w:val="009E0371"/>
    <w:rsid w:val="009F681B"/>
    <w:rsid w:val="00A0434F"/>
    <w:rsid w:val="00A05EEB"/>
    <w:rsid w:val="00A11725"/>
    <w:rsid w:val="00A1180A"/>
    <w:rsid w:val="00A237CE"/>
    <w:rsid w:val="00A24AF2"/>
    <w:rsid w:val="00A27D76"/>
    <w:rsid w:val="00A56C17"/>
    <w:rsid w:val="00A56EE7"/>
    <w:rsid w:val="00A6354F"/>
    <w:rsid w:val="00A63DA9"/>
    <w:rsid w:val="00A64117"/>
    <w:rsid w:val="00A646B4"/>
    <w:rsid w:val="00A66462"/>
    <w:rsid w:val="00A8239C"/>
    <w:rsid w:val="00A83535"/>
    <w:rsid w:val="00A962D8"/>
    <w:rsid w:val="00A9639D"/>
    <w:rsid w:val="00A97B8B"/>
    <w:rsid w:val="00AA103C"/>
    <w:rsid w:val="00AA385B"/>
    <w:rsid w:val="00AA420E"/>
    <w:rsid w:val="00AB05D9"/>
    <w:rsid w:val="00AB68D2"/>
    <w:rsid w:val="00AB7994"/>
    <w:rsid w:val="00AC4456"/>
    <w:rsid w:val="00AC5B54"/>
    <w:rsid w:val="00AE61A0"/>
    <w:rsid w:val="00B0038F"/>
    <w:rsid w:val="00B00D74"/>
    <w:rsid w:val="00B01AF9"/>
    <w:rsid w:val="00B0345C"/>
    <w:rsid w:val="00B077C9"/>
    <w:rsid w:val="00B10D60"/>
    <w:rsid w:val="00B12CF1"/>
    <w:rsid w:val="00B1347F"/>
    <w:rsid w:val="00B13C9D"/>
    <w:rsid w:val="00B14E9B"/>
    <w:rsid w:val="00B216B1"/>
    <w:rsid w:val="00B32E35"/>
    <w:rsid w:val="00B346E2"/>
    <w:rsid w:val="00B4672F"/>
    <w:rsid w:val="00B46AC5"/>
    <w:rsid w:val="00B54477"/>
    <w:rsid w:val="00B71233"/>
    <w:rsid w:val="00B716C3"/>
    <w:rsid w:val="00B72222"/>
    <w:rsid w:val="00B74AEA"/>
    <w:rsid w:val="00B808C2"/>
    <w:rsid w:val="00B813FD"/>
    <w:rsid w:val="00B82B89"/>
    <w:rsid w:val="00B83E30"/>
    <w:rsid w:val="00B933EA"/>
    <w:rsid w:val="00BA41A9"/>
    <w:rsid w:val="00BB1B04"/>
    <w:rsid w:val="00BB34B2"/>
    <w:rsid w:val="00BC51C2"/>
    <w:rsid w:val="00BD4022"/>
    <w:rsid w:val="00BD56E4"/>
    <w:rsid w:val="00BE2AC3"/>
    <w:rsid w:val="00BF4215"/>
    <w:rsid w:val="00C03FEB"/>
    <w:rsid w:val="00C044E7"/>
    <w:rsid w:val="00C07BA9"/>
    <w:rsid w:val="00C15A5A"/>
    <w:rsid w:val="00C36A35"/>
    <w:rsid w:val="00C442D2"/>
    <w:rsid w:val="00C45A21"/>
    <w:rsid w:val="00C528E2"/>
    <w:rsid w:val="00C553F3"/>
    <w:rsid w:val="00C64D0F"/>
    <w:rsid w:val="00C74EEC"/>
    <w:rsid w:val="00C77379"/>
    <w:rsid w:val="00C87490"/>
    <w:rsid w:val="00C9118D"/>
    <w:rsid w:val="00C97D25"/>
    <w:rsid w:val="00CA20D0"/>
    <w:rsid w:val="00CA74F5"/>
    <w:rsid w:val="00CB07DF"/>
    <w:rsid w:val="00CC00F6"/>
    <w:rsid w:val="00CD00E4"/>
    <w:rsid w:val="00CD510D"/>
    <w:rsid w:val="00D13C1C"/>
    <w:rsid w:val="00D2021C"/>
    <w:rsid w:val="00D34433"/>
    <w:rsid w:val="00D4354D"/>
    <w:rsid w:val="00D528C6"/>
    <w:rsid w:val="00D578FC"/>
    <w:rsid w:val="00D634E5"/>
    <w:rsid w:val="00D65755"/>
    <w:rsid w:val="00D878FE"/>
    <w:rsid w:val="00D9066D"/>
    <w:rsid w:val="00D9184A"/>
    <w:rsid w:val="00D976CF"/>
    <w:rsid w:val="00D97F04"/>
    <w:rsid w:val="00DB18A6"/>
    <w:rsid w:val="00DB2199"/>
    <w:rsid w:val="00DC715C"/>
    <w:rsid w:val="00DE0FCF"/>
    <w:rsid w:val="00DE3BAC"/>
    <w:rsid w:val="00DF26FA"/>
    <w:rsid w:val="00DF4E8D"/>
    <w:rsid w:val="00E000B3"/>
    <w:rsid w:val="00E0479E"/>
    <w:rsid w:val="00E128E6"/>
    <w:rsid w:val="00E1466E"/>
    <w:rsid w:val="00E15F82"/>
    <w:rsid w:val="00E17D57"/>
    <w:rsid w:val="00E3081B"/>
    <w:rsid w:val="00E33A74"/>
    <w:rsid w:val="00E36E93"/>
    <w:rsid w:val="00E443B4"/>
    <w:rsid w:val="00E467C6"/>
    <w:rsid w:val="00E52C92"/>
    <w:rsid w:val="00E70062"/>
    <w:rsid w:val="00E808A3"/>
    <w:rsid w:val="00E90E8F"/>
    <w:rsid w:val="00E96EEC"/>
    <w:rsid w:val="00E9739A"/>
    <w:rsid w:val="00EA4A0A"/>
    <w:rsid w:val="00EB0CDA"/>
    <w:rsid w:val="00EB56FC"/>
    <w:rsid w:val="00EB7B22"/>
    <w:rsid w:val="00EE05DB"/>
    <w:rsid w:val="00EE223D"/>
    <w:rsid w:val="00EE4033"/>
    <w:rsid w:val="00EF4044"/>
    <w:rsid w:val="00EF6C69"/>
    <w:rsid w:val="00F153E9"/>
    <w:rsid w:val="00F2185A"/>
    <w:rsid w:val="00F227EA"/>
    <w:rsid w:val="00F32AFA"/>
    <w:rsid w:val="00F34892"/>
    <w:rsid w:val="00F42E1B"/>
    <w:rsid w:val="00F460FC"/>
    <w:rsid w:val="00F475D2"/>
    <w:rsid w:val="00F47BC9"/>
    <w:rsid w:val="00F50A44"/>
    <w:rsid w:val="00F55907"/>
    <w:rsid w:val="00F560E2"/>
    <w:rsid w:val="00F5617A"/>
    <w:rsid w:val="00F86066"/>
    <w:rsid w:val="00F95DE8"/>
    <w:rsid w:val="00F974B8"/>
    <w:rsid w:val="00FA36AB"/>
    <w:rsid w:val="00FA5453"/>
    <w:rsid w:val="00FB0531"/>
    <w:rsid w:val="00FC01B5"/>
    <w:rsid w:val="00FC7618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  <w:style w:type="paragraph" w:styleId="a6">
    <w:name w:val="Body Text Indent"/>
    <w:basedOn w:val="a"/>
    <w:link w:val="a7"/>
    <w:uiPriority w:val="99"/>
    <w:rsid w:val="00437AC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437AC1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  <w:style w:type="paragraph" w:styleId="a6">
    <w:name w:val="Body Text Indent"/>
    <w:basedOn w:val="a"/>
    <w:link w:val="a7"/>
    <w:uiPriority w:val="99"/>
    <w:rsid w:val="00437AC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437AC1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okru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A242E-A82C-4E82-8469-5FC8AD1C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14</Pages>
  <Words>6326</Words>
  <Characters>36062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kiozem2-01</cp:lastModifiedBy>
  <cp:revision>21</cp:revision>
  <cp:lastPrinted>2024-01-29T10:35:00Z</cp:lastPrinted>
  <dcterms:created xsi:type="dcterms:W3CDTF">2025-10-13T08:50:00Z</dcterms:created>
  <dcterms:modified xsi:type="dcterms:W3CDTF">2026-05-12T11:08:00Z</dcterms:modified>
</cp:coreProperties>
</file>